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C26" w:rsidRPr="001F4710" w:rsidRDefault="007A79BD" w:rsidP="00830561">
      <w:pPr>
        <w:ind w:hanging="360"/>
        <w:jc w:val="both"/>
        <w:rPr>
          <w:b/>
          <w:bCs/>
          <w:sz w:val="32"/>
          <w:szCs w:val="32"/>
          <w:u w:val="single"/>
        </w:rPr>
      </w:pPr>
      <w:r w:rsidRPr="00AD3F21">
        <w:rPr>
          <w:b/>
          <w:bCs/>
          <w:noProof/>
          <w:sz w:val="32"/>
          <w:szCs w:val="32"/>
          <w:lang w:val="bg-BG" w:eastAsia="bg-BG"/>
        </w:rPr>
        <w:drawing>
          <wp:anchor distT="0" distB="0" distL="114300" distR="114300" simplePos="0" relativeHeight="251658240" behindDoc="1" locked="0" layoutInCell="1" allowOverlap="1">
            <wp:simplePos x="0" y="0"/>
            <wp:positionH relativeFrom="margin">
              <wp:posOffset>-416992</wp:posOffset>
            </wp:positionH>
            <wp:positionV relativeFrom="page">
              <wp:posOffset>453543</wp:posOffset>
            </wp:positionV>
            <wp:extent cx="872109" cy="760781"/>
            <wp:effectExtent l="19050" t="0" r="4191" b="0"/>
            <wp:wrapNone/>
            <wp:docPr id="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2109" cy="760781"/>
                    </a:xfrm>
                    <a:prstGeom prst="rect">
                      <a:avLst/>
                    </a:prstGeom>
                    <a:noFill/>
                    <a:ln w="9525">
                      <a:noFill/>
                      <a:miter lim="800000"/>
                      <a:headEnd/>
                      <a:tailEnd/>
                    </a:ln>
                  </pic:spPr>
                </pic:pic>
              </a:graphicData>
            </a:graphic>
          </wp:anchor>
        </w:drawing>
      </w:r>
      <w:r w:rsidR="00830561">
        <w:rPr>
          <w:b/>
          <w:bCs/>
          <w:sz w:val="32"/>
          <w:szCs w:val="32"/>
          <w:lang w:val="bg-BG"/>
        </w:rPr>
        <w:t xml:space="preserve">           </w:t>
      </w:r>
      <w:r w:rsidR="00506C26" w:rsidRPr="00AD3F21">
        <w:rPr>
          <w:b/>
          <w:bCs/>
          <w:sz w:val="32"/>
          <w:szCs w:val="32"/>
          <w:lang w:val="bg-BG"/>
        </w:rPr>
        <w:t>МИНИСТЕРСТВО НА ЗЕМЕ</w:t>
      </w:r>
      <w:r w:rsidRPr="00AD3F21">
        <w:rPr>
          <w:b/>
          <w:bCs/>
          <w:sz w:val="32"/>
          <w:szCs w:val="32"/>
          <w:lang w:val="bg-BG"/>
        </w:rPr>
        <w:t>Д</w:t>
      </w:r>
      <w:r w:rsidR="00506C26" w:rsidRPr="00AD3F21">
        <w:rPr>
          <w:b/>
          <w:bCs/>
          <w:sz w:val="32"/>
          <w:szCs w:val="32"/>
          <w:lang w:val="bg-BG"/>
        </w:rPr>
        <w:t>ЕЛИЕТО</w:t>
      </w:r>
      <w:bookmarkStart w:id="0" w:name="_GoBack"/>
      <w:bookmarkEnd w:id="0"/>
      <w:r w:rsidR="00842C44">
        <w:rPr>
          <w:b/>
          <w:bCs/>
          <w:sz w:val="32"/>
          <w:szCs w:val="32"/>
          <w:lang w:val="bg-BG"/>
        </w:rPr>
        <w:t xml:space="preserve">  И ХРАНИТЕ</w:t>
      </w:r>
    </w:p>
    <w:p w:rsidR="00B35E71" w:rsidRDefault="004E1EC9" w:rsidP="002D1495">
      <w:pPr>
        <w:jc w:val="center"/>
        <w:rPr>
          <w:b/>
          <w:sz w:val="28"/>
          <w:szCs w:val="28"/>
          <w:lang w:val="bg-BG"/>
        </w:rPr>
      </w:pPr>
      <w:r w:rsidRPr="0080215C">
        <w:rPr>
          <w:b/>
          <w:sz w:val="28"/>
          <w:szCs w:val="28"/>
          <w:lang w:val="bg-BG"/>
        </w:rPr>
        <w:t>ЮГОИЗТОЧНО ДЪРЖАВНО ПРЕДПРИЯТИЕ</w:t>
      </w:r>
    </w:p>
    <w:p w:rsidR="0026699C" w:rsidRPr="001F4710" w:rsidRDefault="001F4710" w:rsidP="002D1495">
      <w:pPr>
        <w:jc w:val="center"/>
        <w:rPr>
          <w:b/>
          <w:szCs w:val="28"/>
          <w:lang w:val="bg-BG"/>
        </w:rPr>
      </w:pPr>
      <w:r>
        <w:rPr>
          <w:b/>
          <w:szCs w:val="28"/>
          <w:lang w:val="bg-BG"/>
        </w:rPr>
        <w:t>ДЪРЖАВНО ЛОВНО</w:t>
      </w:r>
      <w:r w:rsidR="0026699C" w:rsidRPr="0026699C">
        <w:rPr>
          <w:b/>
          <w:szCs w:val="28"/>
          <w:lang w:val="bg-BG"/>
        </w:rPr>
        <w:t xml:space="preserve"> СТОПАНСТВО </w:t>
      </w:r>
      <w:r>
        <w:rPr>
          <w:b/>
          <w:szCs w:val="28"/>
        </w:rPr>
        <w:t>НЕСЕБЪР</w:t>
      </w:r>
    </w:p>
    <w:p w:rsidR="004E1EC9" w:rsidRPr="00A827CC" w:rsidRDefault="002E24F2" w:rsidP="00B35E71">
      <w:pPr>
        <w:rPr>
          <w:b/>
          <w:sz w:val="32"/>
          <w:szCs w:val="28"/>
          <w:lang w:val="bg-BG"/>
        </w:rPr>
      </w:pPr>
      <w:r>
        <w:rPr>
          <w:sz w:val="28"/>
          <w:szCs w:val="28"/>
        </w:rPr>
        <w:t>________________________________________________________________</w:t>
      </w:r>
    </w:p>
    <w:p w:rsidR="00C4169E" w:rsidRPr="001F4710" w:rsidRDefault="00C4169E" w:rsidP="00C4169E">
      <w:pPr>
        <w:ind w:firstLine="567"/>
        <w:jc w:val="center"/>
        <w:rPr>
          <w:b/>
          <w:sz w:val="22"/>
        </w:rPr>
      </w:pPr>
      <w:r w:rsidRPr="001F4710">
        <w:rPr>
          <w:sz w:val="16"/>
          <w:szCs w:val="18"/>
          <w:lang w:val="bg-BG"/>
        </w:rPr>
        <w:t xml:space="preserve">Адрес: гр. </w:t>
      </w:r>
      <w:r w:rsidR="001F4710" w:rsidRPr="001F4710">
        <w:rPr>
          <w:sz w:val="16"/>
          <w:szCs w:val="18"/>
          <w:lang w:val="bg-BG"/>
        </w:rPr>
        <w:t>Несебър, ПК8230</w:t>
      </w:r>
      <w:r w:rsidRPr="001F4710">
        <w:rPr>
          <w:sz w:val="16"/>
          <w:szCs w:val="18"/>
          <w:lang w:val="bg-BG"/>
        </w:rPr>
        <w:t>, ул. „</w:t>
      </w:r>
      <w:r w:rsidR="001F4710" w:rsidRPr="001F4710">
        <w:rPr>
          <w:sz w:val="16"/>
          <w:szCs w:val="18"/>
          <w:lang w:val="bg-BG"/>
        </w:rPr>
        <w:t xml:space="preserve">Дюни </w:t>
      </w:r>
      <w:r w:rsidRPr="001F4710">
        <w:rPr>
          <w:sz w:val="16"/>
          <w:szCs w:val="18"/>
          <w:lang w:val="bg-BG"/>
        </w:rPr>
        <w:t xml:space="preserve">” № </w:t>
      </w:r>
      <w:r w:rsidR="001F4710" w:rsidRPr="001F4710">
        <w:rPr>
          <w:sz w:val="16"/>
          <w:szCs w:val="18"/>
          <w:lang w:val="bg-BG"/>
        </w:rPr>
        <w:t>21</w:t>
      </w:r>
      <w:r w:rsidRPr="001F4710">
        <w:rPr>
          <w:sz w:val="16"/>
          <w:szCs w:val="18"/>
          <w:lang w:val="bg-BG"/>
        </w:rPr>
        <w:t xml:space="preserve">, тел. </w:t>
      </w:r>
      <w:r w:rsidR="001F4710" w:rsidRPr="001F4710">
        <w:rPr>
          <w:sz w:val="16"/>
          <w:szCs w:val="18"/>
          <w:lang w:val="bg-BG"/>
        </w:rPr>
        <w:t>0554</w:t>
      </w:r>
      <w:r w:rsidRPr="001F4710">
        <w:rPr>
          <w:sz w:val="16"/>
          <w:szCs w:val="18"/>
          <w:lang w:val="bg-BG"/>
        </w:rPr>
        <w:t>/</w:t>
      </w:r>
      <w:r w:rsidR="001F4710" w:rsidRPr="001F4710">
        <w:rPr>
          <w:sz w:val="16"/>
          <w:szCs w:val="18"/>
          <w:lang w:val="bg-BG"/>
        </w:rPr>
        <w:t>43383</w:t>
      </w:r>
      <w:r w:rsidRPr="001F4710">
        <w:rPr>
          <w:sz w:val="16"/>
          <w:szCs w:val="18"/>
          <w:lang w:val="bg-BG"/>
        </w:rPr>
        <w:t xml:space="preserve">, факс </w:t>
      </w:r>
      <w:r w:rsidR="001F4710" w:rsidRPr="001F4710">
        <w:rPr>
          <w:sz w:val="16"/>
          <w:szCs w:val="18"/>
          <w:lang w:val="bg-BG"/>
        </w:rPr>
        <w:t>0554</w:t>
      </w:r>
      <w:r w:rsidRPr="001F4710">
        <w:rPr>
          <w:sz w:val="16"/>
          <w:szCs w:val="18"/>
          <w:lang w:val="bg-BG"/>
        </w:rPr>
        <w:t>/</w:t>
      </w:r>
      <w:r w:rsidR="001F4710" w:rsidRPr="001F4710">
        <w:rPr>
          <w:sz w:val="16"/>
          <w:szCs w:val="18"/>
          <w:lang w:val="bg-BG"/>
        </w:rPr>
        <w:t>42669</w:t>
      </w:r>
      <w:r w:rsidRPr="001F4710">
        <w:rPr>
          <w:sz w:val="16"/>
          <w:szCs w:val="18"/>
        </w:rPr>
        <w:t xml:space="preserve">, e-mail: </w:t>
      </w:r>
      <w:r w:rsidR="001F4710" w:rsidRPr="001F4710">
        <w:rPr>
          <w:sz w:val="16"/>
          <w:szCs w:val="18"/>
        </w:rPr>
        <w:t>ddsnesebyr@mail.bg</w:t>
      </w:r>
    </w:p>
    <w:p w:rsidR="00C4169E" w:rsidRDefault="00C4169E" w:rsidP="00C4169E">
      <w:pPr>
        <w:jc w:val="both"/>
        <w:rPr>
          <w:b/>
          <w:lang w:val="bg-BG"/>
        </w:rPr>
      </w:pPr>
    </w:p>
    <w:p w:rsidR="005C0076" w:rsidRDefault="005C0076" w:rsidP="00C02E5C">
      <w:pPr>
        <w:ind w:firstLine="567"/>
        <w:jc w:val="both"/>
        <w:rPr>
          <w:i/>
          <w:sz w:val="16"/>
          <w:lang w:val="bg-BG"/>
        </w:rPr>
      </w:pPr>
    </w:p>
    <w:p w:rsidR="005C0076" w:rsidRPr="005C0076" w:rsidRDefault="005C0076" w:rsidP="00842C44">
      <w:pPr>
        <w:jc w:val="center"/>
        <w:rPr>
          <w:lang w:val="bg-BG"/>
        </w:rPr>
      </w:pPr>
    </w:p>
    <w:p w:rsidR="000B2E34" w:rsidRDefault="000B2E34" w:rsidP="00A73606">
      <w:pPr>
        <w:jc w:val="both"/>
      </w:pPr>
    </w:p>
    <w:p w:rsidR="00174CD3" w:rsidRDefault="000B2E34" w:rsidP="00174CD3">
      <w:pPr>
        <w:jc w:val="center"/>
      </w:pPr>
      <w:r>
        <w:t>ПРОЕКТ НА ДОГОВОР ЗА ПРЕДОСТАВЯНЕ НА СТОПАНИСВАНЕТО И ПОЛЗВАНЕТО НА ДИВЕЧА В ЛОВНОСТОПАНСКИТЕ РАЙОНИ НА ЛОВНИТЕ ДРУЖИНИ В СЪСТАВА НА ЛОВНИТЕ СДРУЖЕНИЯ ПО ЧЛ.30 ОТ ЗЛОД</w:t>
      </w:r>
    </w:p>
    <w:p w:rsidR="00174CD3" w:rsidRDefault="00174CD3" w:rsidP="00174CD3">
      <w:pPr>
        <w:jc w:val="center"/>
      </w:pPr>
    </w:p>
    <w:p w:rsidR="00174CD3" w:rsidRDefault="000B2E34" w:rsidP="00174CD3">
      <w:pPr>
        <w:jc w:val="center"/>
      </w:pPr>
      <w:r>
        <w:t>№ ………………</w:t>
      </w:r>
    </w:p>
    <w:p w:rsidR="00174CD3" w:rsidRDefault="00174CD3" w:rsidP="00174CD3">
      <w:pPr>
        <w:jc w:val="center"/>
      </w:pPr>
    </w:p>
    <w:p w:rsidR="00174CD3" w:rsidRDefault="00174CD3" w:rsidP="00A73606">
      <w:pPr>
        <w:jc w:val="both"/>
        <w:rPr>
          <w:lang w:val="bg-BG"/>
        </w:rPr>
      </w:pPr>
      <w:r>
        <w:t xml:space="preserve">        </w:t>
      </w:r>
      <w:r w:rsidR="000B2E34">
        <w:t xml:space="preserve">Днес, ............2025 г. в град </w:t>
      </w:r>
      <w:r>
        <w:t>Несебър</w:t>
      </w:r>
      <w:r w:rsidR="000B2E34">
        <w:t>, в административната сграда на ТП „Д</w:t>
      </w:r>
      <w:r>
        <w:rPr>
          <w:lang w:val="bg-BG"/>
        </w:rPr>
        <w:t>Л</w:t>
      </w:r>
      <w:r w:rsidR="000B2E34">
        <w:t xml:space="preserve">С </w:t>
      </w:r>
      <w:r>
        <w:rPr>
          <w:lang w:val="bg-BG"/>
        </w:rPr>
        <w:t>Несебър</w:t>
      </w:r>
      <w:r w:rsidR="000B2E34">
        <w:t xml:space="preserve">“, на основание чл. 29, ал. 8 от Правилника за прилагане на Закона за лова и опазване на дивеча (ППЗЛОД),във връзка с чл. 36, ал. 3 от ЗЛОД, се сключи настоящият договор, между: </w:t>
      </w:r>
    </w:p>
    <w:p w:rsidR="00193C6D" w:rsidRDefault="00174CD3" w:rsidP="00A73606">
      <w:pPr>
        <w:jc w:val="both"/>
        <w:rPr>
          <w:lang w:val="bg-BG"/>
        </w:rPr>
      </w:pPr>
      <w:r>
        <w:rPr>
          <w:lang w:val="bg-BG"/>
        </w:rPr>
        <w:t xml:space="preserve">     </w:t>
      </w:r>
      <w:r w:rsidR="008441BD">
        <w:rPr>
          <w:lang w:val="bg-BG"/>
        </w:rPr>
        <w:t xml:space="preserve">  </w:t>
      </w:r>
      <w:r w:rsidR="000B2E34">
        <w:t xml:space="preserve">1. </w:t>
      </w:r>
      <w:r>
        <w:t xml:space="preserve">Териториално поделение „Държавно </w:t>
      </w:r>
      <w:r>
        <w:rPr>
          <w:lang w:val="bg-BG"/>
        </w:rPr>
        <w:t>ловно</w:t>
      </w:r>
      <w:r>
        <w:t xml:space="preserve"> стопанство </w:t>
      </w:r>
      <w:r>
        <w:rPr>
          <w:lang w:val="bg-BG"/>
        </w:rPr>
        <w:t>Несебър</w:t>
      </w:r>
      <w:r>
        <w:t>“ към ЮИДП ДП, гр. Сливен, със седалище и адрес на управление:</w:t>
      </w:r>
      <w:r>
        <w:rPr>
          <w:b/>
          <w:lang w:val="bg-BG"/>
        </w:rPr>
        <w:t xml:space="preserve"> </w:t>
      </w:r>
      <w:r w:rsidRPr="00193C6D">
        <w:rPr>
          <w:lang w:val="bg-BG"/>
        </w:rPr>
        <w:t>гр. Несебър, общ. Несебър, обл. Бургас, ул.”Дюни” № 21,  представлявано от  Директор - инж. Димитър Мандулев, и Гл. счетоводител - Данаил  Петров, ЕИК: 2016176540172</w:t>
      </w:r>
      <w:r>
        <w:rPr>
          <w:b/>
          <w:lang w:val="bg-BG"/>
        </w:rPr>
        <w:t xml:space="preserve">, </w:t>
      </w:r>
      <w:r w:rsidR="000B2E34">
        <w:t xml:space="preserve">наричано за краткост „ВЪЗЛОЖИТЕЛ”, от една страна и </w:t>
      </w:r>
    </w:p>
    <w:p w:rsidR="00193C6D" w:rsidRDefault="00193C6D" w:rsidP="00A73606">
      <w:pPr>
        <w:jc w:val="both"/>
        <w:rPr>
          <w:lang w:val="bg-BG"/>
        </w:rPr>
      </w:pPr>
      <w:r>
        <w:rPr>
          <w:lang w:val="bg-BG"/>
        </w:rPr>
        <w:t xml:space="preserve">   </w:t>
      </w:r>
      <w:r w:rsidR="008441BD">
        <w:rPr>
          <w:lang w:val="bg-BG"/>
        </w:rPr>
        <w:t xml:space="preserve">   </w:t>
      </w:r>
      <w:r w:rsidR="007311D2">
        <w:rPr>
          <w:lang w:val="bg-BG"/>
        </w:rPr>
        <w:t xml:space="preserve"> </w:t>
      </w:r>
      <w:r w:rsidR="000B2E34">
        <w:t xml:space="preserve">2. </w:t>
      </w:r>
      <w:r>
        <w:t xml:space="preserve">СДРУЖЕНИЕ </w:t>
      </w:r>
      <w:r>
        <w:rPr>
          <w:lang w:val="bg-BG"/>
        </w:rPr>
        <w:t>„</w:t>
      </w:r>
      <w:r>
        <w:t>ЛОВ</w:t>
      </w:r>
      <w:r>
        <w:rPr>
          <w:lang w:val="bg-BG"/>
        </w:rPr>
        <w:t>НО-</w:t>
      </w:r>
      <w:r>
        <w:t>РИБ</w:t>
      </w:r>
      <w:r>
        <w:rPr>
          <w:lang w:val="bg-BG"/>
        </w:rPr>
        <w:t>АРСКО ДРУЖЕСТВО ГЛАРУС</w:t>
      </w:r>
      <w:r>
        <w:t>”</w:t>
      </w:r>
      <w:r>
        <w:rPr>
          <w:lang w:val="bg-BG"/>
        </w:rPr>
        <w:t xml:space="preserve"> гр. Поморие</w:t>
      </w:r>
      <w:r>
        <w:t xml:space="preserve"> с ЕИК 1026</w:t>
      </w:r>
      <w:r w:rsidR="008441BD">
        <w:rPr>
          <w:lang w:val="bg-BG"/>
        </w:rPr>
        <w:t>83478</w:t>
      </w:r>
      <w:r w:rsidR="000B2E34">
        <w:t xml:space="preserve">, със седалище и адрес на управление: гр. </w:t>
      </w:r>
      <w:r w:rsidR="008441BD">
        <w:rPr>
          <w:lang w:val="bg-BG"/>
        </w:rPr>
        <w:t>Поморие</w:t>
      </w:r>
      <w:r w:rsidR="000B2E34">
        <w:t>, п.к. 8</w:t>
      </w:r>
      <w:r w:rsidR="008441BD">
        <w:rPr>
          <w:lang w:val="bg-BG"/>
        </w:rPr>
        <w:t>200</w:t>
      </w:r>
      <w:r w:rsidR="000B2E34">
        <w:t>, ул. „</w:t>
      </w:r>
      <w:r w:rsidR="008441BD">
        <w:rPr>
          <w:lang w:val="bg-BG"/>
        </w:rPr>
        <w:t>Княз Борис I</w:t>
      </w:r>
      <w:r w:rsidR="000B2E34">
        <w:t xml:space="preserve">“ № </w:t>
      </w:r>
      <w:r w:rsidR="008441BD">
        <w:t>55</w:t>
      </w:r>
      <w:r w:rsidR="000B2E34">
        <w:t xml:space="preserve">, представлявано от </w:t>
      </w:r>
      <w:r w:rsidR="008441BD">
        <w:rPr>
          <w:lang w:val="bg-BG"/>
        </w:rPr>
        <w:t>Дончо Неделчев Дончев</w:t>
      </w:r>
      <w:r w:rsidR="000B2E34">
        <w:t xml:space="preserve">, в качеството му на Председател на Управителния съвет, наричано накратко „ИЗПЪЛНИТЕЛ”, от друга страна, при следните условия: </w:t>
      </w:r>
    </w:p>
    <w:p w:rsidR="007311D2" w:rsidRDefault="00193C6D" w:rsidP="00A73606">
      <w:pPr>
        <w:jc w:val="both"/>
        <w:rPr>
          <w:lang w:val="bg-BG"/>
        </w:rPr>
      </w:pPr>
      <w:r>
        <w:rPr>
          <w:lang w:val="bg-BG"/>
        </w:rPr>
        <w:t xml:space="preserve">     </w:t>
      </w:r>
    </w:p>
    <w:p w:rsidR="00193C6D" w:rsidRDefault="007311D2" w:rsidP="00A73606">
      <w:pPr>
        <w:jc w:val="both"/>
        <w:rPr>
          <w:lang w:val="bg-BG"/>
        </w:rPr>
      </w:pPr>
      <w:r>
        <w:rPr>
          <w:lang w:val="bg-BG"/>
        </w:rPr>
        <w:t xml:space="preserve">     </w:t>
      </w:r>
      <w:r w:rsidR="000B2E34">
        <w:t xml:space="preserve">I. ПРЕДМЕТ НА ДОГОВОРА. </w:t>
      </w:r>
    </w:p>
    <w:p w:rsidR="00193C6D" w:rsidRDefault="007311D2" w:rsidP="00A73606">
      <w:pPr>
        <w:jc w:val="both"/>
        <w:rPr>
          <w:lang w:val="bg-BG"/>
        </w:rPr>
      </w:pPr>
      <w:r>
        <w:rPr>
          <w:lang w:val="bg-BG"/>
        </w:rPr>
        <w:t xml:space="preserve">     </w:t>
      </w:r>
      <w:r w:rsidR="000B2E34">
        <w:t xml:space="preserve">Чл. 1. ВЪЗЛОЖИТЕЛЯТ възлага, а ИЗПЪЛНИТЕЛЯТ приема да осъществява дейностите по стопанисване и ползване на дивеча в следните ловностопански райони на ловните дружини по чл.29 от ЗЛОД в състава на Ловното сдружение страна по настоящия договор: </w:t>
      </w:r>
    </w:p>
    <w:p w:rsidR="008441BD" w:rsidRPr="008441BD" w:rsidRDefault="008441BD" w:rsidP="00A73606">
      <w:pPr>
        <w:jc w:val="both"/>
        <w:rPr>
          <w:lang w:val="bg-BG"/>
        </w:rPr>
      </w:pPr>
      <w:r>
        <w:rPr>
          <w:noProof/>
          <w:lang w:val="bg-BG" w:eastAsia="bg-BG"/>
        </w:rPr>
        <w:drawing>
          <wp:inline distT="0" distB="0" distL="0" distR="0">
            <wp:extent cx="4839120" cy="3497883"/>
            <wp:effectExtent l="19050" t="0" r="0" b="0"/>
            <wp:docPr id="2" name="Картина 1" descr="Дружин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ружинки.png"/>
                    <pic:cNvPicPr/>
                  </pic:nvPicPr>
                  <pic:blipFill>
                    <a:blip r:embed="rId9" cstate="print"/>
                    <a:stretch>
                      <a:fillRect/>
                    </a:stretch>
                  </pic:blipFill>
                  <pic:spPr>
                    <a:xfrm>
                      <a:off x="0" y="0"/>
                      <a:ext cx="4839120" cy="3497883"/>
                    </a:xfrm>
                    <a:prstGeom prst="rect">
                      <a:avLst/>
                    </a:prstGeom>
                  </pic:spPr>
                </pic:pic>
              </a:graphicData>
            </a:graphic>
          </wp:inline>
        </w:drawing>
      </w:r>
    </w:p>
    <w:p w:rsidR="00193C6D" w:rsidRDefault="00193C6D" w:rsidP="00A73606">
      <w:pPr>
        <w:jc w:val="both"/>
        <w:rPr>
          <w:lang w:val="bg-BG"/>
        </w:rPr>
      </w:pPr>
    </w:p>
    <w:p w:rsidR="00193C6D" w:rsidRDefault="00193C6D" w:rsidP="00A73606">
      <w:pPr>
        <w:jc w:val="both"/>
        <w:rPr>
          <w:lang w:val="bg-BG"/>
        </w:rPr>
      </w:pPr>
    </w:p>
    <w:p w:rsidR="00193C6D" w:rsidRDefault="007311D2" w:rsidP="00A73606">
      <w:pPr>
        <w:jc w:val="both"/>
        <w:rPr>
          <w:lang w:val="bg-BG"/>
        </w:rPr>
      </w:pPr>
      <w:r>
        <w:rPr>
          <w:lang w:val="bg-BG"/>
        </w:rPr>
        <w:t xml:space="preserve">    </w:t>
      </w:r>
      <w:r w:rsidR="000B2E34">
        <w:t xml:space="preserve">II. СРОК НА ДОГОВОРА. </w:t>
      </w:r>
    </w:p>
    <w:p w:rsidR="00193C6D" w:rsidRDefault="007311D2" w:rsidP="00A73606">
      <w:pPr>
        <w:jc w:val="both"/>
        <w:rPr>
          <w:lang w:val="bg-BG"/>
        </w:rPr>
      </w:pPr>
      <w:r>
        <w:rPr>
          <w:lang w:val="bg-BG"/>
        </w:rPr>
        <w:t xml:space="preserve">    </w:t>
      </w:r>
      <w:r w:rsidR="000B2E34">
        <w:t xml:space="preserve">Чл. 2. Настоящият договор е със срок 15 /петнадесет/ години, съгласно разпоредбата на чл.45, ал.1 от ППЗЛОД, а именно считано от 01.07.2025 г. до 01.07.2040 г., включително. </w:t>
      </w:r>
    </w:p>
    <w:p w:rsidR="008441BD" w:rsidRDefault="008441BD" w:rsidP="00A73606">
      <w:pPr>
        <w:jc w:val="both"/>
        <w:rPr>
          <w:lang w:val="bg-BG"/>
        </w:rPr>
      </w:pPr>
    </w:p>
    <w:p w:rsidR="00193C6D" w:rsidRDefault="007311D2" w:rsidP="00A73606">
      <w:pPr>
        <w:jc w:val="both"/>
        <w:rPr>
          <w:lang w:val="bg-BG"/>
        </w:rPr>
      </w:pPr>
      <w:r>
        <w:rPr>
          <w:lang w:val="bg-BG"/>
        </w:rPr>
        <w:t xml:space="preserve">    </w:t>
      </w:r>
      <w:r w:rsidR="000B2E34">
        <w:t xml:space="preserve">III. ПРАВА И ЗАДЪЛЖЕНИЯ НА ВЪЗЛОЖИТЕЛЯ. </w:t>
      </w:r>
    </w:p>
    <w:p w:rsidR="009E2843" w:rsidRDefault="007311D2" w:rsidP="00A73606">
      <w:pPr>
        <w:jc w:val="both"/>
        <w:rPr>
          <w:lang w:val="bg-BG"/>
        </w:rPr>
      </w:pPr>
      <w:r>
        <w:rPr>
          <w:lang w:val="bg-BG"/>
        </w:rPr>
        <w:t xml:space="preserve">    </w:t>
      </w:r>
      <w:r w:rsidR="000B2E34">
        <w:t xml:space="preserve">Чл. 3. ВЪЗЛОЖИТЕЛЯТ е длъжен: </w:t>
      </w:r>
    </w:p>
    <w:p w:rsidR="009E2843" w:rsidRDefault="000B2E34" w:rsidP="00A73606">
      <w:pPr>
        <w:jc w:val="both"/>
        <w:rPr>
          <w:lang w:val="bg-BG"/>
        </w:rPr>
      </w:pPr>
      <w:r>
        <w:t xml:space="preserve">1. да предоставина ИЗПЪЛНИТЕЛЯ копие на актуален ловностопански план/план за ловностопанската дейност на електронен или хартиен носител, с приложен картен материал на ловностопанските райони по чл. 1. За предоставените документи се съставя двустранен приемателно-предавателен протокол; </w:t>
      </w:r>
    </w:p>
    <w:p w:rsidR="00193C6D" w:rsidRDefault="000B2E34" w:rsidP="00A73606">
      <w:pPr>
        <w:jc w:val="both"/>
        <w:rPr>
          <w:lang w:val="bg-BG"/>
        </w:rPr>
      </w:pPr>
      <w:r>
        <w:t xml:space="preserve">2. да предоставя своевременно разрешителни за ловуване, съобразно утвърдения план за ползване на отделните видове дивеч, а също така и разрешителни за ловуване на мигриращите видове. </w:t>
      </w:r>
    </w:p>
    <w:p w:rsidR="009E2843" w:rsidRDefault="00193C6D" w:rsidP="00A73606">
      <w:pPr>
        <w:jc w:val="both"/>
        <w:rPr>
          <w:lang w:val="bg-BG"/>
        </w:rPr>
      </w:pPr>
      <w:r>
        <w:rPr>
          <w:lang w:val="bg-BG"/>
        </w:rPr>
        <w:t xml:space="preserve">  </w:t>
      </w:r>
      <w:r w:rsidR="00EA3602">
        <w:rPr>
          <w:lang w:val="bg-BG"/>
        </w:rPr>
        <w:t xml:space="preserve">  </w:t>
      </w:r>
      <w:r w:rsidR="000B2E34">
        <w:t xml:space="preserve">Чл. 4. ВЪЗЛОЖИТЕЛЯТ има право да: </w:t>
      </w:r>
    </w:p>
    <w:p w:rsidR="009E2843" w:rsidRDefault="000B2E34" w:rsidP="00A73606">
      <w:pPr>
        <w:jc w:val="both"/>
        <w:rPr>
          <w:lang w:val="bg-BG"/>
        </w:rPr>
      </w:pPr>
      <w:r>
        <w:t>1. контролира и одобрява таксацията на дивеча в предоставения ловностопански район; 2. контролира изпълнението на годишния план за ползване на всички видове дивеч;</w:t>
      </w:r>
    </w:p>
    <w:p w:rsidR="009E2843" w:rsidRDefault="000B2E34" w:rsidP="00A73606">
      <w:pPr>
        <w:jc w:val="both"/>
        <w:rPr>
          <w:lang w:val="bg-BG"/>
        </w:rPr>
      </w:pPr>
      <w:r>
        <w:t xml:space="preserve">3. контролира събирането и разходването на годишните вноски за стопанисване и ползване на дивеча, съгласно изискванията на чл. 65, чл.65а, чл.65б, чл. 65в от ППЗЛОД; </w:t>
      </w:r>
    </w:p>
    <w:p w:rsidR="00193C6D" w:rsidRDefault="000B2E34" w:rsidP="00A73606">
      <w:pPr>
        <w:jc w:val="both"/>
        <w:rPr>
          <w:lang w:val="bg-BG"/>
        </w:rPr>
      </w:pPr>
      <w:r>
        <w:t xml:space="preserve">4. осъществява контрол по опазването и охраната на дивеча и контрол при ползването. </w:t>
      </w:r>
    </w:p>
    <w:p w:rsidR="009E2843" w:rsidRDefault="00193C6D" w:rsidP="00A73606">
      <w:pPr>
        <w:jc w:val="both"/>
        <w:rPr>
          <w:lang w:val="bg-BG"/>
        </w:rPr>
      </w:pPr>
      <w:r>
        <w:rPr>
          <w:lang w:val="bg-BG"/>
        </w:rPr>
        <w:t xml:space="preserve">  </w:t>
      </w:r>
      <w:r w:rsidR="00EA3602">
        <w:rPr>
          <w:lang w:val="bg-BG"/>
        </w:rPr>
        <w:t xml:space="preserve">   </w:t>
      </w:r>
      <w:r w:rsidR="000B2E34">
        <w:t xml:space="preserve">Чл. 5. (1)ВЪЗЛОЖИТЕЛЯТ може да осъществява контрол и да дава писмени указания по изпълнението на този договор, стига да не възпрепятства работата на ИЗПЪЛНИТЕЛЯ и да не нарушава оперативната му самостоятелност. </w:t>
      </w:r>
    </w:p>
    <w:p w:rsidR="00193C6D" w:rsidRDefault="00EA3602" w:rsidP="00A73606">
      <w:pPr>
        <w:jc w:val="both"/>
        <w:rPr>
          <w:lang w:val="bg-BG"/>
        </w:rPr>
      </w:pPr>
      <w:r>
        <w:rPr>
          <w:lang w:val="bg-BG"/>
        </w:rPr>
        <w:t xml:space="preserve">     </w:t>
      </w:r>
      <w:r w:rsidR="000B2E34">
        <w:t xml:space="preserve">(2) Указанията на ВЪЗЛОЖИТЕЛЯ по ал. 1, издадени в съответствие със Закона за лова и опазване на дивеча, Правилника за прилагане на Закона за лова и опазване на дивеча и други приложими нормативни актове са задължителни за ИЗПЪЛНИТЕЛЯ. </w:t>
      </w:r>
    </w:p>
    <w:p w:rsidR="00193C6D" w:rsidRDefault="00193C6D" w:rsidP="00A73606">
      <w:pPr>
        <w:jc w:val="both"/>
        <w:rPr>
          <w:lang w:val="bg-BG"/>
        </w:rPr>
      </w:pPr>
    </w:p>
    <w:p w:rsidR="00193C6D" w:rsidRDefault="00EA3602" w:rsidP="00A73606">
      <w:pPr>
        <w:jc w:val="both"/>
        <w:rPr>
          <w:lang w:val="bg-BG"/>
        </w:rPr>
      </w:pPr>
      <w:r>
        <w:rPr>
          <w:lang w:val="bg-BG"/>
        </w:rPr>
        <w:t xml:space="preserve">    </w:t>
      </w:r>
      <w:r w:rsidR="000B2E34">
        <w:t xml:space="preserve">IV. ПРАВА И ЗАДЪЛЖЕНИЯ НА ИЗПЪЛНИТЕЛЯ. </w:t>
      </w:r>
    </w:p>
    <w:p w:rsidR="00193C6D" w:rsidRDefault="00EA3602" w:rsidP="00A73606">
      <w:pPr>
        <w:jc w:val="both"/>
        <w:rPr>
          <w:lang w:val="bg-BG"/>
        </w:rPr>
      </w:pPr>
      <w:r>
        <w:rPr>
          <w:lang w:val="bg-BG"/>
        </w:rPr>
        <w:t xml:space="preserve">    </w:t>
      </w:r>
      <w:r w:rsidR="000B2E34">
        <w:t xml:space="preserve">Чл. 6.ИЗПЪЛНИТЕЛЯТ е длъжен да: </w:t>
      </w:r>
    </w:p>
    <w:p w:rsidR="00193C6D" w:rsidRDefault="000B2E34" w:rsidP="00A73606">
      <w:pPr>
        <w:jc w:val="both"/>
        <w:rPr>
          <w:lang w:val="bg-BG"/>
        </w:rPr>
      </w:pPr>
      <w:r>
        <w:t xml:space="preserve">1. извърши таксация на дивеча по график, одобрен от ВЪЗЛОЖИТЕЛЯ; </w:t>
      </w:r>
    </w:p>
    <w:p w:rsidR="00193C6D" w:rsidRDefault="000B2E34" w:rsidP="00A73606">
      <w:pPr>
        <w:jc w:val="both"/>
        <w:rPr>
          <w:lang w:val="bg-BG"/>
        </w:rPr>
      </w:pPr>
      <w:r>
        <w:t xml:space="preserve">2. изготвя проекто-планове за ползване на едър, местен дребен дивеч и хищници, съгласно изискванията на чл. 63, ал.1 и 2 от ППЗЛОД и да прави предложения за промяна при възникнали обстоятелства; </w:t>
      </w:r>
    </w:p>
    <w:p w:rsidR="00193C6D" w:rsidRDefault="000B2E34" w:rsidP="00A73606">
      <w:pPr>
        <w:jc w:val="both"/>
        <w:rPr>
          <w:lang w:val="bg-BG"/>
        </w:rPr>
      </w:pPr>
      <w:r>
        <w:t xml:space="preserve">3. заплати дължимите вноски за ползване на дивеча, съгласно изискванията на чл.65, чл.65а от ППЗЛОД; </w:t>
      </w:r>
    </w:p>
    <w:p w:rsidR="00193C6D" w:rsidRDefault="000B2E34" w:rsidP="00A73606">
      <w:pPr>
        <w:jc w:val="both"/>
        <w:rPr>
          <w:lang w:val="bg-BG"/>
        </w:rPr>
      </w:pPr>
      <w:r>
        <w:t>4. организира и осъществи стопанисването на дивеча, като извършва подхранване на дивеча, създава и поддържа специализирана фуражна база за дивеч, изгражда ловностопански съоръжения, регулира числеността на дивеча</w:t>
      </w:r>
      <w:r w:rsidR="009E2843">
        <w:rPr>
          <w:lang w:val="bg-BG"/>
        </w:rPr>
        <w:t xml:space="preserve"> </w:t>
      </w:r>
      <w:r>
        <w:t xml:space="preserve">в съответствие с изискванията на ЗЛОД, ППЗЛОД и ловностопанския план/план за ловностопански дейности; </w:t>
      </w:r>
    </w:p>
    <w:p w:rsidR="00193C6D" w:rsidRDefault="000B2E34" w:rsidP="00A73606">
      <w:pPr>
        <w:jc w:val="both"/>
        <w:rPr>
          <w:lang w:val="bg-BG"/>
        </w:rPr>
      </w:pPr>
      <w:r>
        <w:t xml:space="preserve">5. опазва и охранява дивеча в предоставените ловностопански райони; 6. изпълнява писмените указания, дадени от Възложителя, в това число и при констатирани отклонения от изпълнението на договора. </w:t>
      </w:r>
    </w:p>
    <w:p w:rsidR="00193C6D" w:rsidRDefault="00193C6D" w:rsidP="00A73606">
      <w:pPr>
        <w:jc w:val="both"/>
        <w:rPr>
          <w:lang w:val="bg-BG"/>
        </w:rPr>
      </w:pPr>
      <w:r>
        <w:rPr>
          <w:lang w:val="bg-BG"/>
        </w:rPr>
        <w:t xml:space="preserve">     </w:t>
      </w:r>
      <w:r w:rsidR="000B2E34">
        <w:t xml:space="preserve">Чл. 7.Да ползва дивеча в границите на ловностопанските райони, принадлежащи на ловнитедружини, регистрирани в състава на сдружението, в съответствие с изискванията на ЗЛОД, ППЗЛОД и утвърдения план за ползване на едър, местен дребен дивеч и хищници. </w:t>
      </w:r>
    </w:p>
    <w:p w:rsidR="007311D2" w:rsidRDefault="00193C6D" w:rsidP="00A73606">
      <w:pPr>
        <w:jc w:val="both"/>
        <w:rPr>
          <w:lang w:val="bg-BG"/>
        </w:rPr>
      </w:pPr>
      <w:r>
        <w:rPr>
          <w:lang w:val="bg-BG"/>
        </w:rPr>
        <w:t xml:space="preserve">    </w:t>
      </w:r>
    </w:p>
    <w:p w:rsidR="00193C6D" w:rsidRDefault="00193C6D" w:rsidP="00A73606">
      <w:pPr>
        <w:jc w:val="both"/>
        <w:rPr>
          <w:lang w:val="bg-BG"/>
        </w:rPr>
      </w:pPr>
      <w:r>
        <w:rPr>
          <w:lang w:val="bg-BG"/>
        </w:rPr>
        <w:t xml:space="preserve"> </w:t>
      </w:r>
      <w:r w:rsidR="00EA3602">
        <w:rPr>
          <w:lang w:val="bg-BG"/>
        </w:rPr>
        <w:t xml:space="preserve">    </w:t>
      </w:r>
      <w:r w:rsidR="000B2E34">
        <w:t xml:space="preserve">V. ИЗМЕНЕНИЕ НА ДОГОВОРА. </w:t>
      </w:r>
    </w:p>
    <w:p w:rsidR="00193C6D" w:rsidRDefault="00193C6D" w:rsidP="00A73606">
      <w:pPr>
        <w:jc w:val="both"/>
        <w:rPr>
          <w:lang w:val="bg-BG"/>
        </w:rPr>
      </w:pPr>
      <w:r>
        <w:rPr>
          <w:lang w:val="bg-BG"/>
        </w:rPr>
        <w:t xml:space="preserve">     </w:t>
      </w:r>
      <w:r w:rsidR="000B2E34">
        <w:t xml:space="preserve">Чл. 8.(1)Настоящият договор се изменя с двустранно писмено допълнително споразумение, което е неразделна част от договора, при: </w:t>
      </w:r>
    </w:p>
    <w:p w:rsidR="00193C6D" w:rsidRDefault="000B2E34" w:rsidP="00A73606">
      <w:pPr>
        <w:jc w:val="both"/>
        <w:rPr>
          <w:lang w:val="bg-BG"/>
        </w:rPr>
      </w:pPr>
      <w:r>
        <w:t xml:space="preserve">1. напускането на ловна дружина от друго сдружение и преминаването ѝ в сдружението, страна по този договор; </w:t>
      </w:r>
    </w:p>
    <w:p w:rsidR="00193C6D" w:rsidRDefault="000B2E34" w:rsidP="00A73606">
      <w:pPr>
        <w:jc w:val="both"/>
        <w:rPr>
          <w:lang w:val="bg-BG"/>
        </w:rPr>
      </w:pPr>
      <w:r>
        <w:lastRenderedPageBreak/>
        <w:t xml:space="preserve">2. напускането на ловна дружина от сдружението, страна по този договор и преминаването ѝ в друго сдружение. </w:t>
      </w:r>
    </w:p>
    <w:p w:rsidR="00193C6D" w:rsidRDefault="00EA3602" w:rsidP="00A73606">
      <w:pPr>
        <w:jc w:val="both"/>
        <w:rPr>
          <w:lang w:val="bg-BG"/>
        </w:rPr>
      </w:pPr>
      <w:r>
        <w:rPr>
          <w:lang w:val="bg-BG"/>
        </w:rPr>
        <w:t xml:space="preserve">    </w:t>
      </w:r>
      <w:r w:rsidR="00193C6D">
        <w:rPr>
          <w:lang w:val="bg-BG"/>
        </w:rPr>
        <w:t xml:space="preserve"> </w:t>
      </w:r>
      <w:r w:rsidR="000B2E34">
        <w:t xml:space="preserve">(2)Обстоятелствата по ал.1, т.1 и т. 2 се доказват с влязло в сила решение на общото събрание на дружината и с решение за приемането й от ловното сдружение, в което дружината преминава, в съответствие с действащата нормативна уредба и с Устава на сдружението или с влязло в сила съдебно решение. </w:t>
      </w:r>
    </w:p>
    <w:p w:rsidR="00193C6D" w:rsidRDefault="00193C6D" w:rsidP="00A73606">
      <w:pPr>
        <w:jc w:val="both"/>
        <w:rPr>
          <w:lang w:val="bg-BG"/>
        </w:rPr>
      </w:pPr>
      <w:r>
        <w:rPr>
          <w:lang w:val="bg-BG"/>
        </w:rPr>
        <w:t xml:space="preserve">      </w:t>
      </w:r>
      <w:r w:rsidR="000B2E34">
        <w:t xml:space="preserve">(3)ВЪЗЛОЖИТЕЛЯТ може да измени договора с едностранно писмено предизвестие до ИЗПЪЛНИТЕЛЯ: </w:t>
      </w:r>
    </w:p>
    <w:p w:rsidR="00EA3602" w:rsidRDefault="000B2E34" w:rsidP="00A73606">
      <w:pPr>
        <w:jc w:val="both"/>
        <w:rPr>
          <w:lang w:val="bg-BG"/>
        </w:rPr>
      </w:pPr>
      <w:r>
        <w:t xml:space="preserve">1. когато са налице обстоятелствата по ал.1, т. 2 и ИЗПЪЛНИТЕЛЯТ откаже да подпише споразумение; </w:t>
      </w:r>
    </w:p>
    <w:p w:rsidR="00193C6D" w:rsidRDefault="000B2E34" w:rsidP="00A73606">
      <w:pPr>
        <w:jc w:val="both"/>
        <w:rPr>
          <w:lang w:val="bg-BG"/>
        </w:rPr>
      </w:pPr>
      <w:r>
        <w:t xml:space="preserve">2. при промяна на нормативната уредба, която противоречи на договора. </w:t>
      </w:r>
    </w:p>
    <w:p w:rsidR="007311D2" w:rsidRDefault="00193C6D" w:rsidP="00A73606">
      <w:pPr>
        <w:jc w:val="both"/>
        <w:rPr>
          <w:lang w:val="bg-BG"/>
        </w:rPr>
      </w:pPr>
      <w:r>
        <w:rPr>
          <w:lang w:val="bg-BG"/>
        </w:rPr>
        <w:t xml:space="preserve">       </w:t>
      </w:r>
    </w:p>
    <w:p w:rsidR="00193C6D" w:rsidRDefault="00EA3602" w:rsidP="00A73606">
      <w:pPr>
        <w:jc w:val="both"/>
        <w:rPr>
          <w:lang w:val="bg-BG"/>
        </w:rPr>
      </w:pPr>
      <w:r>
        <w:rPr>
          <w:lang w:val="bg-BG"/>
        </w:rPr>
        <w:t xml:space="preserve">    </w:t>
      </w:r>
      <w:r w:rsidR="000B2E34">
        <w:t xml:space="preserve">VI. ПРЕКРАТЯВАНЕ НА ДОГОВОРА. </w:t>
      </w:r>
    </w:p>
    <w:p w:rsidR="00193C6D" w:rsidRDefault="00193C6D" w:rsidP="00A73606">
      <w:pPr>
        <w:jc w:val="both"/>
        <w:rPr>
          <w:lang w:val="bg-BG"/>
        </w:rPr>
      </w:pPr>
      <w:r>
        <w:rPr>
          <w:lang w:val="bg-BG"/>
        </w:rPr>
        <w:t xml:space="preserve">   </w:t>
      </w:r>
      <w:r w:rsidR="00EA3602">
        <w:rPr>
          <w:lang w:val="bg-BG"/>
        </w:rPr>
        <w:t xml:space="preserve"> </w:t>
      </w:r>
      <w:r w:rsidR="000B2E34">
        <w:t>Чл. 9. (1)Настоящият договор се прекратява:</w:t>
      </w:r>
    </w:p>
    <w:p w:rsidR="00193C6D" w:rsidRDefault="000B2E34" w:rsidP="00A73606">
      <w:pPr>
        <w:jc w:val="both"/>
        <w:rPr>
          <w:lang w:val="bg-BG"/>
        </w:rPr>
      </w:pPr>
      <w:r>
        <w:t xml:space="preserve">1. с изтичане на срока по чл. 2; </w:t>
      </w:r>
    </w:p>
    <w:p w:rsidR="00193C6D" w:rsidRDefault="000B2E34" w:rsidP="00A73606">
      <w:pPr>
        <w:jc w:val="both"/>
        <w:rPr>
          <w:lang w:val="bg-BG"/>
        </w:rPr>
      </w:pPr>
      <w:r>
        <w:t xml:space="preserve">2. при прекратяване на юридическо лице - страна по договора; </w:t>
      </w:r>
    </w:p>
    <w:p w:rsidR="00193C6D" w:rsidRDefault="000B2E34" w:rsidP="00A73606">
      <w:pPr>
        <w:jc w:val="both"/>
        <w:rPr>
          <w:lang w:val="bg-BG"/>
        </w:rPr>
      </w:pPr>
      <w:r>
        <w:t xml:space="preserve">3. по взаимно съгласие на страните по него, изразено писмено; </w:t>
      </w:r>
    </w:p>
    <w:p w:rsidR="00193C6D" w:rsidRDefault="000B2E34" w:rsidP="00A73606">
      <w:pPr>
        <w:jc w:val="both"/>
        <w:rPr>
          <w:lang w:val="bg-BG"/>
        </w:rPr>
      </w:pPr>
      <w:r>
        <w:t xml:space="preserve">4. при констатирани нарушения по чл. 29 и чл. 30 от ЗЛОД. </w:t>
      </w:r>
    </w:p>
    <w:p w:rsidR="00512820" w:rsidRDefault="00193C6D" w:rsidP="00A73606">
      <w:pPr>
        <w:jc w:val="both"/>
        <w:rPr>
          <w:lang w:val="bg-BG"/>
        </w:rPr>
      </w:pPr>
      <w:r>
        <w:rPr>
          <w:lang w:val="bg-BG"/>
        </w:rPr>
        <w:t xml:space="preserve"> </w:t>
      </w:r>
      <w:r w:rsidR="00EA3602">
        <w:rPr>
          <w:lang w:val="bg-BG"/>
        </w:rPr>
        <w:t xml:space="preserve">  </w:t>
      </w:r>
      <w:r>
        <w:rPr>
          <w:lang w:val="bg-BG"/>
        </w:rPr>
        <w:t xml:space="preserve"> </w:t>
      </w:r>
      <w:r w:rsidR="000B2E34">
        <w:t xml:space="preserve">(2)В случаите по ал. 1, т.4, договорът се прекратява с едномесечно писмено предизвестие от ВЪЗЛОЖИТЕЛЯ, отправено към ИЗПЪЛНИТЕЛЯ. </w:t>
      </w:r>
    </w:p>
    <w:p w:rsidR="00512820" w:rsidRDefault="00512820" w:rsidP="00A73606">
      <w:pPr>
        <w:jc w:val="both"/>
        <w:rPr>
          <w:lang w:val="bg-BG"/>
        </w:rPr>
      </w:pPr>
      <w:r>
        <w:rPr>
          <w:lang w:val="bg-BG"/>
        </w:rPr>
        <w:t xml:space="preserve">   </w:t>
      </w:r>
      <w:r w:rsidR="00EA3602">
        <w:rPr>
          <w:lang w:val="bg-BG"/>
        </w:rPr>
        <w:t xml:space="preserve"> </w:t>
      </w:r>
      <w:r w:rsidR="000B2E34">
        <w:t xml:space="preserve">(3)Договорът може да бъде прекратен с едностранно писмено уведомление от всяка една от страните, поради обективни причини - форсмажорни обстоятелства, непреодолима сила и други обстоятелства, възникнали след сключването му, в резултат на които неговото изпълнение е обективно невъзможно, когато последиците от настъпилото обстоятелство не могат да бъдат предотвратени с полагане на дължимата грижа и със съществуващите средства и възможности на науката и техниката. </w:t>
      </w:r>
    </w:p>
    <w:p w:rsidR="00512820" w:rsidRDefault="00512820" w:rsidP="00A73606">
      <w:pPr>
        <w:jc w:val="both"/>
        <w:rPr>
          <w:lang w:val="bg-BG"/>
        </w:rPr>
      </w:pPr>
      <w:r>
        <w:rPr>
          <w:lang w:val="bg-BG"/>
        </w:rPr>
        <w:t xml:space="preserve">      </w:t>
      </w:r>
    </w:p>
    <w:p w:rsidR="00512820" w:rsidRDefault="00512820" w:rsidP="00A73606">
      <w:pPr>
        <w:jc w:val="both"/>
        <w:rPr>
          <w:lang w:val="bg-BG"/>
        </w:rPr>
      </w:pPr>
      <w:r>
        <w:rPr>
          <w:lang w:val="bg-BG"/>
        </w:rPr>
        <w:t xml:space="preserve">    </w:t>
      </w:r>
      <w:r w:rsidR="000B2E34">
        <w:t xml:space="preserve">VII. САНКЦИИ. </w:t>
      </w:r>
    </w:p>
    <w:p w:rsidR="00512820" w:rsidRDefault="00512820" w:rsidP="00A73606">
      <w:pPr>
        <w:jc w:val="both"/>
        <w:rPr>
          <w:lang w:val="bg-BG"/>
        </w:rPr>
      </w:pPr>
      <w:r>
        <w:rPr>
          <w:lang w:val="bg-BG"/>
        </w:rPr>
        <w:t xml:space="preserve">    </w:t>
      </w:r>
      <w:r w:rsidR="000B2E34">
        <w:t xml:space="preserve">Чл.10.(1)При неизпълнение на договорните задължения от страна на ИЗПЪЛНИТЕЛЯ, ВЪЗЛОЖИТЕЛЯТ по предложение на Комисията по ловно стопанство, РДГ, или УС на ловното сдружение, със заповед забранява ползването на дивеча за срок до1 година. </w:t>
      </w:r>
    </w:p>
    <w:p w:rsidR="00512820" w:rsidRDefault="00512820" w:rsidP="00A73606">
      <w:pPr>
        <w:jc w:val="both"/>
        <w:rPr>
          <w:lang w:val="bg-BG"/>
        </w:rPr>
      </w:pPr>
      <w:r>
        <w:rPr>
          <w:lang w:val="bg-BG"/>
        </w:rPr>
        <w:t xml:space="preserve">      </w:t>
      </w:r>
      <w:r w:rsidR="000B2E34">
        <w:t xml:space="preserve">(2)Страните по договора не дължат обезщетения за неизпълнение на задълженията си по него, ако то се дължи на форсмажорни обстоятелства, уважени реституционни претенции или непреодолима сила и други обстоятелства, възникнали след сключването на договора, в резултат на които неговото изпълнение е обективно невъзможно. В този случай всяка от страните е длъжна писмено да уведоми насрещната страна в 3-дневен срок от настъпване на събитието и да приложи доказателства за това. </w:t>
      </w:r>
      <w:r>
        <w:rPr>
          <w:lang w:val="bg-BG"/>
        </w:rPr>
        <w:t xml:space="preserve">   </w:t>
      </w:r>
    </w:p>
    <w:p w:rsidR="00512820" w:rsidRDefault="00512820" w:rsidP="00A73606">
      <w:pPr>
        <w:jc w:val="both"/>
        <w:rPr>
          <w:lang w:val="bg-BG"/>
        </w:rPr>
      </w:pPr>
    </w:p>
    <w:p w:rsidR="00512820" w:rsidRDefault="00512820" w:rsidP="00A73606">
      <w:pPr>
        <w:jc w:val="both"/>
        <w:rPr>
          <w:lang w:val="bg-BG"/>
        </w:rPr>
      </w:pPr>
      <w:r>
        <w:rPr>
          <w:lang w:val="bg-BG"/>
        </w:rPr>
        <w:t xml:space="preserve">       </w:t>
      </w:r>
      <w:r w:rsidR="000B2E34">
        <w:t xml:space="preserve">VIII. СЪОБЩЕНИЯ. </w:t>
      </w:r>
    </w:p>
    <w:p w:rsidR="00512820" w:rsidRDefault="00512820" w:rsidP="00A73606">
      <w:pPr>
        <w:jc w:val="both"/>
        <w:rPr>
          <w:lang w:val="bg-BG"/>
        </w:rPr>
      </w:pPr>
      <w:r>
        <w:rPr>
          <w:lang w:val="bg-BG"/>
        </w:rPr>
        <w:t xml:space="preserve">       </w:t>
      </w:r>
      <w:r w:rsidR="000B2E34">
        <w:t xml:space="preserve">Чл. 11. (1)Всички съобщения и уведомления, включително и за изменение или прекратяване на договора, ще се извършват в писмена форма. </w:t>
      </w:r>
    </w:p>
    <w:p w:rsidR="00512820" w:rsidRDefault="00512820" w:rsidP="00A73606">
      <w:pPr>
        <w:jc w:val="both"/>
        <w:rPr>
          <w:lang w:val="bg-BG"/>
        </w:rPr>
      </w:pPr>
      <w:r>
        <w:rPr>
          <w:lang w:val="bg-BG"/>
        </w:rPr>
        <w:t xml:space="preserve">        </w:t>
      </w:r>
      <w:r w:rsidR="000B2E34">
        <w:t xml:space="preserve">(2)При промяна на седалището или адреса за кореспонденция на някоя от страните по договора, същата е длъжна в седемдневен срок да информира другата страна. В противен случай всички съобщения, уведомления и книжа се считат за редовно връчени по първоначалния адрес. </w:t>
      </w:r>
    </w:p>
    <w:p w:rsidR="00512820" w:rsidRDefault="00512820" w:rsidP="00A73606">
      <w:pPr>
        <w:jc w:val="both"/>
        <w:rPr>
          <w:lang w:val="bg-BG"/>
        </w:rPr>
      </w:pPr>
      <w:r>
        <w:rPr>
          <w:lang w:val="bg-BG"/>
        </w:rPr>
        <w:t xml:space="preserve">        </w:t>
      </w:r>
    </w:p>
    <w:p w:rsidR="00512820" w:rsidRDefault="00512820" w:rsidP="00A73606">
      <w:pPr>
        <w:jc w:val="both"/>
        <w:rPr>
          <w:lang w:val="bg-BG"/>
        </w:rPr>
      </w:pPr>
      <w:r>
        <w:rPr>
          <w:lang w:val="bg-BG"/>
        </w:rPr>
        <w:t xml:space="preserve">       </w:t>
      </w:r>
      <w:r w:rsidR="000B2E34">
        <w:t xml:space="preserve">IX. ДОПЪЛНИТЕЛНИ РАЗПОРЕДБИ. </w:t>
      </w:r>
    </w:p>
    <w:p w:rsidR="00512820" w:rsidRDefault="00EA3602" w:rsidP="00A73606">
      <w:pPr>
        <w:jc w:val="both"/>
        <w:rPr>
          <w:lang w:val="bg-BG"/>
        </w:rPr>
      </w:pPr>
      <w:r>
        <w:rPr>
          <w:lang w:val="bg-BG"/>
        </w:rPr>
        <w:t xml:space="preserve"> </w:t>
      </w:r>
      <w:r w:rsidR="00512820">
        <w:rPr>
          <w:lang w:val="bg-BG"/>
        </w:rPr>
        <w:t xml:space="preserve">     </w:t>
      </w:r>
      <w:r w:rsidR="000B2E34">
        <w:t xml:space="preserve">Чл. 12. (1)Настоящият договор влиза в сила от датата на неговото подписване. </w:t>
      </w:r>
      <w:r w:rsidR="00512820">
        <w:rPr>
          <w:lang w:val="bg-BG"/>
        </w:rPr>
        <w:t xml:space="preserve">             </w:t>
      </w:r>
    </w:p>
    <w:p w:rsidR="00512820" w:rsidRDefault="00EA3602" w:rsidP="00A73606">
      <w:pPr>
        <w:jc w:val="both"/>
        <w:rPr>
          <w:lang w:val="bg-BG"/>
        </w:rPr>
      </w:pPr>
      <w:r>
        <w:rPr>
          <w:lang w:val="bg-BG"/>
        </w:rPr>
        <w:t xml:space="preserve">      </w:t>
      </w:r>
      <w:r w:rsidR="000B2E34">
        <w:t xml:space="preserve">(2)Въпросите, възникнали при прилагането на този договор, се решават по взаимно съгласие между страните. В случай, че това се окаже невъзможно, страните се съгласяват, че всички спорове, породени от този договор или отнасящи се до него, включително спорове, породени или отнасящи се до неговото тълкуване, недействителност, неизпълнение или прекратяване, както и спорове за попълване на празноти в договора или приспособяването му към нововъзникнали обстоятелства, ще </w:t>
      </w:r>
      <w:r w:rsidR="000B2E34">
        <w:lastRenderedPageBreak/>
        <w:t>бъдат решавани от компетентния съд по седалището на ТП „Д</w:t>
      </w:r>
      <w:r>
        <w:rPr>
          <w:lang w:val="bg-BG"/>
        </w:rPr>
        <w:t>Л</w:t>
      </w:r>
      <w:r w:rsidR="000B2E34">
        <w:t xml:space="preserve">С </w:t>
      </w:r>
      <w:r>
        <w:rPr>
          <w:lang w:val="bg-BG"/>
        </w:rPr>
        <w:t>Несебър</w:t>
      </w:r>
      <w:r w:rsidR="000B2E34">
        <w:t>“ съобразно правилата за родова подсъдност.</w:t>
      </w:r>
    </w:p>
    <w:p w:rsidR="00512820" w:rsidRDefault="00512820" w:rsidP="00A73606">
      <w:pPr>
        <w:jc w:val="both"/>
        <w:rPr>
          <w:lang w:val="bg-BG"/>
        </w:rPr>
      </w:pPr>
      <w:r>
        <w:rPr>
          <w:lang w:val="bg-BG"/>
        </w:rPr>
        <w:t xml:space="preserve">   </w:t>
      </w:r>
      <w:r w:rsidR="000B2E34">
        <w:t xml:space="preserve"> </w:t>
      </w:r>
      <w:r>
        <w:rPr>
          <w:lang w:val="bg-BG"/>
        </w:rPr>
        <w:t xml:space="preserve">     </w:t>
      </w:r>
      <w:r w:rsidR="000B2E34">
        <w:t>(3)За неуредените с договора въпроси се прилагат действащите нормативни актове в страната.</w:t>
      </w:r>
    </w:p>
    <w:p w:rsidR="00512820" w:rsidRDefault="00512820" w:rsidP="00A73606">
      <w:pPr>
        <w:jc w:val="both"/>
        <w:rPr>
          <w:lang w:val="bg-BG"/>
        </w:rPr>
      </w:pPr>
      <w:r>
        <w:rPr>
          <w:lang w:val="bg-BG"/>
        </w:rPr>
        <w:t xml:space="preserve">       </w:t>
      </w:r>
      <w:r w:rsidR="000B2E34">
        <w:t xml:space="preserve"> (4)Нищожността на някоя клауза на договора не води до нищожност на друга клауза или на договора като цяло.</w:t>
      </w:r>
    </w:p>
    <w:p w:rsidR="00512820" w:rsidRDefault="00512820" w:rsidP="00A73606">
      <w:pPr>
        <w:jc w:val="both"/>
        <w:rPr>
          <w:lang w:val="bg-BG"/>
        </w:rPr>
      </w:pPr>
      <w:r>
        <w:rPr>
          <w:lang w:val="bg-BG"/>
        </w:rPr>
        <w:t xml:space="preserve">       </w:t>
      </w:r>
      <w:r w:rsidR="000B2E34">
        <w:t xml:space="preserve"> (5)Настоящият договор може да бъде изменян по взаимно съгласие между страните, в писмена форма, или едностранно при предвидените в настоящия договор случаи. </w:t>
      </w:r>
    </w:p>
    <w:p w:rsidR="00512820" w:rsidRDefault="00512820" w:rsidP="00A73606">
      <w:pPr>
        <w:jc w:val="both"/>
        <w:rPr>
          <w:lang w:val="bg-BG"/>
        </w:rPr>
      </w:pPr>
      <w:r>
        <w:rPr>
          <w:lang w:val="bg-BG"/>
        </w:rPr>
        <w:t xml:space="preserve">       </w:t>
      </w:r>
      <w:r w:rsidR="000B2E34">
        <w:t xml:space="preserve">(6)В случаите на преобразуване при правоприемство, правоприемникът на страната встъпва в правата и задълженията й по договора. </w:t>
      </w:r>
    </w:p>
    <w:p w:rsidR="00512820" w:rsidRDefault="00512820" w:rsidP="00A73606">
      <w:pPr>
        <w:jc w:val="both"/>
        <w:rPr>
          <w:lang w:val="bg-BG"/>
        </w:rPr>
      </w:pPr>
      <w:r>
        <w:rPr>
          <w:lang w:val="bg-BG"/>
        </w:rPr>
        <w:t xml:space="preserve">      </w:t>
      </w:r>
      <w:r w:rsidR="007311D2">
        <w:rPr>
          <w:lang w:val="bg-BG"/>
        </w:rPr>
        <w:t xml:space="preserve"> </w:t>
      </w:r>
      <w:r w:rsidR="000B2E34">
        <w:t xml:space="preserve">(7)Този Договор се състои от 4 (четири) страници и е изготвен и подписан в 3 (три) еднообразни оригинални екземпляра – един за Изпълнителя и два за Възложителя. </w:t>
      </w:r>
    </w:p>
    <w:p w:rsidR="00512820" w:rsidRDefault="00512820" w:rsidP="00A73606">
      <w:pPr>
        <w:jc w:val="both"/>
        <w:rPr>
          <w:lang w:val="bg-BG"/>
        </w:rPr>
      </w:pPr>
    </w:p>
    <w:p w:rsidR="00857067" w:rsidRDefault="00857067" w:rsidP="00A73606">
      <w:pPr>
        <w:jc w:val="both"/>
        <w:rPr>
          <w:lang w:val="bg-BG"/>
        </w:rPr>
      </w:pPr>
    </w:p>
    <w:p w:rsidR="000B2E34" w:rsidRDefault="000B2E34" w:rsidP="00A73606">
      <w:pPr>
        <w:jc w:val="both"/>
        <w:rPr>
          <w:lang w:val="bg-BG"/>
        </w:rPr>
      </w:pPr>
      <w:r>
        <w:t>ВЪЗЛОЖИТЕЛ:</w:t>
      </w:r>
      <w:r w:rsidR="00512820">
        <w:rPr>
          <w:lang w:val="bg-BG"/>
        </w:rPr>
        <w:t xml:space="preserve">                                                             </w:t>
      </w:r>
      <w:r>
        <w:t xml:space="preserve"> ИЗПЪЛНИТЕЛ:  </w:t>
      </w:r>
    </w:p>
    <w:p w:rsidR="00857067" w:rsidRDefault="00857067" w:rsidP="00857067">
      <w:pPr>
        <w:jc w:val="both"/>
        <w:rPr>
          <w:b/>
          <w:i/>
          <w:lang w:val="bg-BG"/>
        </w:rPr>
      </w:pPr>
    </w:p>
    <w:p w:rsidR="00857067" w:rsidRDefault="00857067" w:rsidP="00857067">
      <w:pPr>
        <w:jc w:val="both"/>
        <w:rPr>
          <w:lang w:val="bg-BG"/>
        </w:rPr>
      </w:pPr>
    </w:p>
    <w:p w:rsidR="00857067" w:rsidRDefault="00857067" w:rsidP="00857067">
      <w:pPr>
        <w:jc w:val="both"/>
        <w:rPr>
          <w:lang w:val="bg-BG"/>
        </w:rPr>
      </w:pPr>
    </w:p>
    <w:p w:rsidR="00857067" w:rsidRPr="00857067" w:rsidRDefault="00857067" w:rsidP="00857067">
      <w:pPr>
        <w:jc w:val="both"/>
        <w:rPr>
          <w:lang w:val="bg-BG"/>
        </w:rPr>
      </w:pPr>
      <w:r w:rsidRPr="00857067">
        <w:rPr>
          <w:lang w:val="bg-BG"/>
        </w:rPr>
        <w:t xml:space="preserve">………….…………           </w:t>
      </w:r>
      <w:r>
        <w:rPr>
          <w:lang w:val="bg-BG"/>
        </w:rPr>
        <w:t xml:space="preserve">                                                         ………………………</w:t>
      </w:r>
    </w:p>
    <w:p w:rsidR="00857067" w:rsidRPr="00857067" w:rsidRDefault="00857067" w:rsidP="00857067">
      <w:pPr>
        <w:jc w:val="both"/>
        <w:rPr>
          <w:u w:val="single"/>
          <w:lang w:val="bg-BG"/>
        </w:rPr>
      </w:pPr>
      <w:r w:rsidRPr="00857067">
        <w:rPr>
          <w:lang w:val="bg-BG"/>
        </w:rPr>
        <w:t xml:space="preserve">инж. Димитър Мандулев – Директор                    </w:t>
      </w:r>
      <w:r>
        <w:rPr>
          <w:lang w:val="bg-BG"/>
        </w:rPr>
        <w:t>Дончо Неделчев Дончев - Председател</w:t>
      </w:r>
    </w:p>
    <w:p w:rsidR="00857067" w:rsidRPr="00857067" w:rsidRDefault="00857067" w:rsidP="00857067">
      <w:pPr>
        <w:ind w:firstLine="720"/>
        <w:jc w:val="both"/>
        <w:rPr>
          <w:u w:val="single"/>
          <w:lang w:val="bg-BG"/>
        </w:rPr>
      </w:pPr>
      <w:r w:rsidRPr="00857067">
        <w:rPr>
          <w:lang w:val="bg-BG"/>
        </w:rPr>
        <w:t xml:space="preserve">                       на ТП ”ДЛС Несебър”                 </w:t>
      </w:r>
      <w:r>
        <w:rPr>
          <w:lang w:val="bg-BG"/>
        </w:rPr>
        <w:t>на „ЛРД „ГЛАРУС” гр. Поморие</w:t>
      </w:r>
      <w:r w:rsidRPr="00857067">
        <w:rPr>
          <w:lang w:val="bg-BG"/>
        </w:rPr>
        <w:t xml:space="preserve">   </w:t>
      </w:r>
    </w:p>
    <w:p w:rsidR="00857067" w:rsidRDefault="00857067" w:rsidP="00857067">
      <w:pPr>
        <w:jc w:val="both"/>
        <w:rPr>
          <w:b/>
          <w:i/>
          <w:lang w:val="bg-BG"/>
        </w:rPr>
      </w:pPr>
    </w:p>
    <w:p w:rsidR="00857067" w:rsidRDefault="00857067" w:rsidP="00857067">
      <w:pPr>
        <w:jc w:val="both"/>
        <w:rPr>
          <w:b/>
          <w:i/>
          <w:lang w:val="bg-BG"/>
        </w:rPr>
      </w:pPr>
    </w:p>
    <w:p w:rsidR="00857067" w:rsidRPr="00857067" w:rsidRDefault="00857067" w:rsidP="00857067">
      <w:pPr>
        <w:jc w:val="both"/>
        <w:rPr>
          <w:lang w:val="bg-BG"/>
        </w:rPr>
      </w:pPr>
      <w:r w:rsidRPr="00857067">
        <w:rPr>
          <w:lang w:val="bg-BG"/>
        </w:rPr>
        <w:t>………………….</w:t>
      </w:r>
    </w:p>
    <w:p w:rsidR="00857067" w:rsidRPr="00857067" w:rsidRDefault="00857067" w:rsidP="00857067">
      <w:pPr>
        <w:jc w:val="both"/>
        <w:rPr>
          <w:lang w:val="bg-BG"/>
        </w:rPr>
      </w:pPr>
      <w:r w:rsidRPr="00857067">
        <w:rPr>
          <w:lang w:val="bg-BG"/>
        </w:rPr>
        <w:t xml:space="preserve"> Данаил Петров – Главен счетоводител</w:t>
      </w:r>
    </w:p>
    <w:p w:rsidR="00857067" w:rsidRDefault="00857067" w:rsidP="00857067">
      <w:pPr>
        <w:jc w:val="both"/>
        <w:rPr>
          <w:b/>
          <w:i/>
          <w:lang w:val="bg-BG"/>
        </w:rPr>
      </w:pPr>
    </w:p>
    <w:p w:rsidR="00857067" w:rsidRDefault="00857067" w:rsidP="00857067">
      <w:pPr>
        <w:jc w:val="both"/>
        <w:rPr>
          <w:b/>
          <w:i/>
          <w:lang w:val="bg-BG"/>
        </w:rPr>
      </w:pPr>
    </w:p>
    <w:p w:rsidR="00857067" w:rsidRPr="00857067" w:rsidRDefault="00857067" w:rsidP="00857067">
      <w:pPr>
        <w:jc w:val="both"/>
        <w:rPr>
          <w:lang w:val="bg-BG"/>
        </w:rPr>
      </w:pPr>
      <w:r w:rsidRPr="00857067">
        <w:rPr>
          <w:lang w:val="bg-BG"/>
        </w:rPr>
        <w:t>СЪГЛАСУВАЛ:…………………….</w:t>
      </w:r>
    </w:p>
    <w:p w:rsidR="00857067" w:rsidRPr="00857067" w:rsidRDefault="00857067" w:rsidP="00857067">
      <w:pPr>
        <w:jc w:val="both"/>
        <w:rPr>
          <w:lang w:val="bg-BG"/>
        </w:rPr>
      </w:pPr>
      <w:r w:rsidRPr="00857067">
        <w:rPr>
          <w:lang w:val="bg-BG"/>
        </w:rPr>
        <w:t>Инж. Димитър Тонков – зам. директор</w:t>
      </w:r>
    </w:p>
    <w:p w:rsidR="00857067" w:rsidRPr="00857067" w:rsidRDefault="00857067" w:rsidP="00857067">
      <w:pPr>
        <w:jc w:val="both"/>
        <w:rPr>
          <w:lang w:val="bg-BG"/>
        </w:rPr>
      </w:pPr>
      <w:r w:rsidRPr="00857067">
        <w:rPr>
          <w:lang w:val="bg-BG"/>
        </w:rPr>
        <w:t xml:space="preserve">                          на ТП ”ДЛС Несебър</w:t>
      </w:r>
    </w:p>
    <w:p w:rsidR="00857067" w:rsidRPr="00857067" w:rsidRDefault="00857067" w:rsidP="00857067">
      <w:pPr>
        <w:jc w:val="both"/>
        <w:rPr>
          <w:lang w:val="bg-BG"/>
        </w:rPr>
      </w:pPr>
    </w:p>
    <w:p w:rsidR="00857067" w:rsidRPr="00857067" w:rsidRDefault="00857067" w:rsidP="00857067">
      <w:pPr>
        <w:jc w:val="both"/>
        <w:rPr>
          <w:lang w:val="bg-BG"/>
        </w:rPr>
      </w:pPr>
    </w:p>
    <w:p w:rsidR="00857067" w:rsidRPr="00857067" w:rsidRDefault="00857067" w:rsidP="00857067">
      <w:pPr>
        <w:jc w:val="both"/>
        <w:rPr>
          <w:lang w:val="bg-BG"/>
        </w:rPr>
      </w:pPr>
      <w:r w:rsidRPr="00857067">
        <w:rPr>
          <w:lang w:val="bg-BG"/>
        </w:rPr>
        <w:t>ИЗГОТВИЛ:…..................</w:t>
      </w:r>
    </w:p>
    <w:p w:rsidR="00857067" w:rsidRPr="00857067" w:rsidRDefault="00857067" w:rsidP="00857067">
      <w:pPr>
        <w:jc w:val="both"/>
        <w:rPr>
          <w:lang w:val="bg-BG"/>
        </w:rPr>
      </w:pPr>
      <w:r w:rsidRPr="00857067">
        <w:rPr>
          <w:lang w:val="bg-BG"/>
        </w:rPr>
        <w:t>Юк Милен Трендафилов</w:t>
      </w:r>
    </w:p>
    <w:p w:rsidR="00857067" w:rsidRPr="00857067" w:rsidRDefault="00857067" w:rsidP="00A73606">
      <w:pPr>
        <w:jc w:val="both"/>
        <w:rPr>
          <w:lang w:val="bg-BG"/>
        </w:rPr>
      </w:pPr>
    </w:p>
    <w:sectPr w:rsidR="00857067" w:rsidRPr="00857067" w:rsidSect="0080215C">
      <w:pgSz w:w="11906" w:h="16838"/>
      <w:pgMar w:top="709" w:right="1417" w:bottom="568"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505" w:rsidRDefault="00660505" w:rsidP="0064760F">
      <w:r>
        <w:separator/>
      </w:r>
    </w:p>
  </w:endnote>
  <w:endnote w:type="continuationSeparator" w:id="1">
    <w:p w:rsidR="00660505" w:rsidRDefault="00660505" w:rsidP="006476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505" w:rsidRDefault="00660505" w:rsidP="0064760F">
      <w:r>
        <w:separator/>
      </w:r>
    </w:p>
  </w:footnote>
  <w:footnote w:type="continuationSeparator" w:id="1">
    <w:p w:rsidR="00660505" w:rsidRDefault="00660505" w:rsidP="006476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2F49F4"/>
    <w:multiLevelType w:val="hybridMultilevel"/>
    <w:tmpl w:val="B16C0CA8"/>
    <w:lvl w:ilvl="0" w:tplc="DCB4718E">
      <w:numFmt w:val="bullet"/>
      <w:lvlText w:val="-"/>
      <w:lvlJc w:val="left"/>
      <w:pPr>
        <w:ind w:left="927" w:hanging="360"/>
      </w:pPr>
      <w:rPr>
        <w:rFonts w:ascii="Times New Roman" w:eastAsia="Times New Roman" w:hAnsi="Times New Roman" w:cs="Times New Roman" w:hint="default"/>
        <w:i w:val="0"/>
        <w:sz w:val="24"/>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4E1EC9"/>
    <w:rsid w:val="00000487"/>
    <w:rsid w:val="00002D35"/>
    <w:rsid w:val="000050FF"/>
    <w:rsid w:val="0001558F"/>
    <w:rsid w:val="00015761"/>
    <w:rsid w:val="0002488A"/>
    <w:rsid w:val="0005068D"/>
    <w:rsid w:val="0005575B"/>
    <w:rsid w:val="0007570C"/>
    <w:rsid w:val="00080D1E"/>
    <w:rsid w:val="00080DDD"/>
    <w:rsid w:val="00094E58"/>
    <w:rsid w:val="00096547"/>
    <w:rsid w:val="000A5750"/>
    <w:rsid w:val="000B237E"/>
    <w:rsid w:val="000B2E34"/>
    <w:rsid w:val="000B42A6"/>
    <w:rsid w:val="000B70E5"/>
    <w:rsid w:val="00102AA8"/>
    <w:rsid w:val="00116D31"/>
    <w:rsid w:val="00136AE2"/>
    <w:rsid w:val="00143DDF"/>
    <w:rsid w:val="00174CD3"/>
    <w:rsid w:val="00180294"/>
    <w:rsid w:val="00180756"/>
    <w:rsid w:val="00186F2C"/>
    <w:rsid w:val="0019298C"/>
    <w:rsid w:val="00193C6D"/>
    <w:rsid w:val="001A2136"/>
    <w:rsid w:val="001A64B6"/>
    <w:rsid w:val="001B4544"/>
    <w:rsid w:val="001C0CF9"/>
    <w:rsid w:val="001C55B2"/>
    <w:rsid w:val="001D040E"/>
    <w:rsid w:val="001D58D6"/>
    <w:rsid w:val="001F44B1"/>
    <w:rsid w:val="001F4710"/>
    <w:rsid w:val="002039DD"/>
    <w:rsid w:val="00204ED9"/>
    <w:rsid w:val="002147AD"/>
    <w:rsid w:val="00240761"/>
    <w:rsid w:val="002437AF"/>
    <w:rsid w:val="00247C66"/>
    <w:rsid w:val="00261836"/>
    <w:rsid w:val="0026699C"/>
    <w:rsid w:val="0027348D"/>
    <w:rsid w:val="0027790B"/>
    <w:rsid w:val="00294584"/>
    <w:rsid w:val="00297AD3"/>
    <w:rsid w:val="002A7266"/>
    <w:rsid w:val="002B1097"/>
    <w:rsid w:val="002D1495"/>
    <w:rsid w:val="002E1BD9"/>
    <w:rsid w:val="002E24F2"/>
    <w:rsid w:val="002F6048"/>
    <w:rsid w:val="002F6E3F"/>
    <w:rsid w:val="00302F14"/>
    <w:rsid w:val="003132A6"/>
    <w:rsid w:val="00320222"/>
    <w:rsid w:val="00324027"/>
    <w:rsid w:val="003316C7"/>
    <w:rsid w:val="003339F0"/>
    <w:rsid w:val="00344CF5"/>
    <w:rsid w:val="00347F97"/>
    <w:rsid w:val="0036593F"/>
    <w:rsid w:val="0039622E"/>
    <w:rsid w:val="003A7C3A"/>
    <w:rsid w:val="003B2B5A"/>
    <w:rsid w:val="003D1924"/>
    <w:rsid w:val="003D408C"/>
    <w:rsid w:val="003E1E26"/>
    <w:rsid w:val="003F5C0E"/>
    <w:rsid w:val="00402EDF"/>
    <w:rsid w:val="004040C0"/>
    <w:rsid w:val="0040527B"/>
    <w:rsid w:val="004052DB"/>
    <w:rsid w:val="00414533"/>
    <w:rsid w:val="00431FC5"/>
    <w:rsid w:val="004358DD"/>
    <w:rsid w:val="00442738"/>
    <w:rsid w:val="004566B3"/>
    <w:rsid w:val="00457482"/>
    <w:rsid w:val="00484840"/>
    <w:rsid w:val="004949E3"/>
    <w:rsid w:val="004A072E"/>
    <w:rsid w:val="004A1617"/>
    <w:rsid w:val="004A52B4"/>
    <w:rsid w:val="004A6B43"/>
    <w:rsid w:val="004C586C"/>
    <w:rsid w:val="004C5F05"/>
    <w:rsid w:val="004C7899"/>
    <w:rsid w:val="004D0A07"/>
    <w:rsid w:val="004D7E6A"/>
    <w:rsid w:val="004E1EC9"/>
    <w:rsid w:val="004E2C27"/>
    <w:rsid w:val="004E7069"/>
    <w:rsid w:val="004E78A4"/>
    <w:rsid w:val="0050322B"/>
    <w:rsid w:val="00506C26"/>
    <w:rsid w:val="00512820"/>
    <w:rsid w:val="00527AAD"/>
    <w:rsid w:val="00550809"/>
    <w:rsid w:val="00561E72"/>
    <w:rsid w:val="00563961"/>
    <w:rsid w:val="00564C68"/>
    <w:rsid w:val="005873C9"/>
    <w:rsid w:val="00590541"/>
    <w:rsid w:val="005945E6"/>
    <w:rsid w:val="005A3E99"/>
    <w:rsid w:val="005B2D0F"/>
    <w:rsid w:val="005C0076"/>
    <w:rsid w:val="005D4FE6"/>
    <w:rsid w:val="005D5B8B"/>
    <w:rsid w:val="006019EC"/>
    <w:rsid w:val="00623A96"/>
    <w:rsid w:val="006470E4"/>
    <w:rsid w:val="0064760F"/>
    <w:rsid w:val="00660505"/>
    <w:rsid w:val="0066178C"/>
    <w:rsid w:val="00694704"/>
    <w:rsid w:val="006A45AF"/>
    <w:rsid w:val="006A475F"/>
    <w:rsid w:val="006A7F18"/>
    <w:rsid w:val="006B04FF"/>
    <w:rsid w:val="006B6D2B"/>
    <w:rsid w:val="006C2C0B"/>
    <w:rsid w:val="006E3812"/>
    <w:rsid w:val="006F44F7"/>
    <w:rsid w:val="00712657"/>
    <w:rsid w:val="00723F61"/>
    <w:rsid w:val="00726E43"/>
    <w:rsid w:val="007311D2"/>
    <w:rsid w:val="00732259"/>
    <w:rsid w:val="007473FB"/>
    <w:rsid w:val="00756C5C"/>
    <w:rsid w:val="00765184"/>
    <w:rsid w:val="007A03D5"/>
    <w:rsid w:val="007A32F6"/>
    <w:rsid w:val="007A79BD"/>
    <w:rsid w:val="007A7DAC"/>
    <w:rsid w:val="007C4AE9"/>
    <w:rsid w:val="007D54B0"/>
    <w:rsid w:val="007D62D1"/>
    <w:rsid w:val="007E3665"/>
    <w:rsid w:val="007F20F6"/>
    <w:rsid w:val="007F6A7A"/>
    <w:rsid w:val="0080215C"/>
    <w:rsid w:val="00807779"/>
    <w:rsid w:val="00824C75"/>
    <w:rsid w:val="00830561"/>
    <w:rsid w:val="00841D91"/>
    <w:rsid w:val="00842C44"/>
    <w:rsid w:val="008441BD"/>
    <w:rsid w:val="008460D5"/>
    <w:rsid w:val="00854247"/>
    <w:rsid w:val="00857067"/>
    <w:rsid w:val="0086722C"/>
    <w:rsid w:val="00867473"/>
    <w:rsid w:val="008836FA"/>
    <w:rsid w:val="00885CB3"/>
    <w:rsid w:val="0089258D"/>
    <w:rsid w:val="00895DCF"/>
    <w:rsid w:val="008960DE"/>
    <w:rsid w:val="008A2277"/>
    <w:rsid w:val="008A261C"/>
    <w:rsid w:val="008A68CB"/>
    <w:rsid w:val="008B1BCC"/>
    <w:rsid w:val="008B4262"/>
    <w:rsid w:val="008C5344"/>
    <w:rsid w:val="008C640D"/>
    <w:rsid w:val="008D72F8"/>
    <w:rsid w:val="00902BFB"/>
    <w:rsid w:val="009070C4"/>
    <w:rsid w:val="00924378"/>
    <w:rsid w:val="0093337E"/>
    <w:rsid w:val="009357A3"/>
    <w:rsid w:val="00943261"/>
    <w:rsid w:val="00961473"/>
    <w:rsid w:val="00961783"/>
    <w:rsid w:val="009706ED"/>
    <w:rsid w:val="00973CD3"/>
    <w:rsid w:val="009802E2"/>
    <w:rsid w:val="00982C9C"/>
    <w:rsid w:val="009A3442"/>
    <w:rsid w:val="009A530C"/>
    <w:rsid w:val="009A5731"/>
    <w:rsid w:val="009E2843"/>
    <w:rsid w:val="009E738E"/>
    <w:rsid w:val="009F6BD6"/>
    <w:rsid w:val="009F7DF3"/>
    <w:rsid w:val="00A011FE"/>
    <w:rsid w:val="00A04929"/>
    <w:rsid w:val="00A104A0"/>
    <w:rsid w:val="00A12943"/>
    <w:rsid w:val="00A129DF"/>
    <w:rsid w:val="00A24700"/>
    <w:rsid w:val="00A32494"/>
    <w:rsid w:val="00A37BE2"/>
    <w:rsid w:val="00A4346C"/>
    <w:rsid w:val="00A47BAF"/>
    <w:rsid w:val="00A5138A"/>
    <w:rsid w:val="00A52E8E"/>
    <w:rsid w:val="00A57737"/>
    <w:rsid w:val="00A723E7"/>
    <w:rsid w:val="00A73606"/>
    <w:rsid w:val="00A81DE0"/>
    <w:rsid w:val="00A827CC"/>
    <w:rsid w:val="00A85D62"/>
    <w:rsid w:val="00AA0A80"/>
    <w:rsid w:val="00AA39A1"/>
    <w:rsid w:val="00AD3F21"/>
    <w:rsid w:val="00AD4D69"/>
    <w:rsid w:val="00AE033F"/>
    <w:rsid w:val="00AE5504"/>
    <w:rsid w:val="00AF37A2"/>
    <w:rsid w:val="00B02569"/>
    <w:rsid w:val="00B02EAA"/>
    <w:rsid w:val="00B14666"/>
    <w:rsid w:val="00B25709"/>
    <w:rsid w:val="00B35E71"/>
    <w:rsid w:val="00B42783"/>
    <w:rsid w:val="00B52E85"/>
    <w:rsid w:val="00B555F9"/>
    <w:rsid w:val="00B561F1"/>
    <w:rsid w:val="00B61424"/>
    <w:rsid w:val="00B635B0"/>
    <w:rsid w:val="00B66A47"/>
    <w:rsid w:val="00B67894"/>
    <w:rsid w:val="00B73BE2"/>
    <w:rsid w:val="00B807C5"/>
    <w:rsid w:val="00B83B08"/>
    <w:rsid w:val="00B91432"/>
    <w:rsid w:val="00BA6A3E"/>
    <w:rsid w:val="00BA777C"/>
    <w:rsid w:val="00BC09F9"/>
    <w:rsid w:val="00BD4E67"/>
    <w:rsid w:val="00BE6D86"/>
    <w:rsid w:val="00C0048A"/>
    <w:rsid w:val="00C013E4"/>
    <w:rsid w:val="00C02E5C"/>
    <w:rsid w:val="00C120D6"/>
    <w:rsid w:val="00C132D3"/>
    <w:rsid w:val="00C21B84"/>
    <w:rsid w:val="00C310ED"/>
    <w:rsid w:val="00C4169E"/>
    <w:rsid w:val="00C43E70"/>
    <w:rsid w:val="00C43FAD"/>
    <w:rsid w:val="00C46960"/>
    <w:rsid w:val="00C527CB"/>
    <w:rsid w:val="00C60722"/>
    <w:rsid w:val="00C64FF5"/>
    <w:rsid w:val="00C76A7F"/>
    <w:rsid w:val="00C80C2B"/>
    <w:rsid w:val="00C8259F"/>
    <w:rsid w:val="00C915E7"/>
    <w:rsid w:val="00C92ED9"/>
    <w:rsid w:val="00C933FE"/>
    <w:rsid w:val="00C952F7"/>
    <w:rsid w:val="00C971AD"/>
    <w:rsid w:val="00CA232C"/>
    <w:rsid w:val="00CA2937"/>
    <w:rsid w:val="00CB1520"/>
    <w:rsid w:val="00CB3FCD"/>
    <w:rsid w:val="00CD60FF"/>
    <w:rsid w:val="00CD7201"/>
    <w:rsid w:val="00CD7D8E"/>
    <w:rsid w:val="00CE0A4B"/>
    <w:rsid w:val="00CE111C"/>
    <w:rsid w:val="00D1250D"/>
    <w:rsid w:val="00D14DCB"/>
    <w:rsid w:val="00D15072"/>
    <w:rsid w:val="00D154EC"/>
    <w:rsid w:val="00D23B61"/>
    <w:rsid w:val="00D35F09"/>
    <w:rsid w:val="00D36FA3"/>
    <w:rsid w:val="00D509B9"/>
    <w:rsid w:val="00D52741"/>
    <w:rsid w:val="00D71852"/>
    <w:rsid w:val="00D76FF6"/>
    <w:rsid w:val="00D77413"/>
    <w:rsid w:val="00D87949"/>
    <w:rsid w:val="00D91E33"/>
    <w:rsid w:val="00D9679D"/>
    <w:rsid w:val="00D96A9F"/>
    <w:rsid w:val="00DB71B2"/>
    <w:rsid w:val="00DC0418"/>
    <w:rsid w:val="00DC625F"/>
    <w:rsid w:val="00E160F6"/>
    <w:rsid w:val="00E204DF"/>
    <w:rsid w:val="00E21A43"/>
    <w:rsid w:val="00E3790E"/>
    <w:rsid w:val="00E37BC3"/>
    <w:rsid w:val="00E37E36"/>
    <w:rsid w:val="00E53D26"/>
    <w:rsid w:val="00E571FA"/>
    <w:rsid w:val="00E70C32"/>
    <w:rsid w:val="00E72039"/>
    <w:rsid w:val="00E83BEE"/>
    <w:rsid w:val="00EA3602"/>
    <w:rsid w:val="00EA7F13"/>
    <w:rsid w:val="00EB2380"/>
    <w:rsid w:val="00EF4FF0"/>
    <w:rsid w:val="00F12F67"/>
    <w:rsid w:val="00F2626C"/>
    <w:rsid w:val="00F52DF7"/>
    <w:rsid w:val="00F74F91"/>
    <w:rsid w:val="00F80AF6"/>
    <w:rsid w:val="00F8169F"/>
    <w:rsid w:val="00F84155"/>
    <w:rsid w:val="00F87070"/>
    <w:rsid w:val="00F93508"/>
    <w:rsid w:val="00F97470"/>
    <w:rsid w:val="00FA4D3C"/>
    <w:rsid w:val="00FA5760"/>
    <w:rsid w:val="00FB75F6"/>
    <w:rsid w:val="00FC54AB"/>
    <w:rsid w:val="00FD03CE"/>
    <w:rsid w:val="00FD0842"/>
    <w:rsid w:val="00FD78BD"/>
    <w:rsid w:val="00FF4346"/>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EC9"/>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5A3E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qFormat/>
    <w:rsid w:val="004E1EC9"/>
    <w:pPr>
      <w:keepNext/>
      <w:spacing w:line="360" w:lineRule="auto"/>
      <w:ind w:left="2880" w:firstLine="720"/>
      <w:jc w:val="both"/>
      <w:outlineLvl w:val="3"/>
    </w:pPr>
    <w:rPr>
      <w:sz w:val="28"/>
      <w:szCs w:val="20"/>
      <w:lang w:eastAsia="bg-BG"/>
    </w:rPr>
  </w:style>
  <w:style w:type="paragraph" w:styleId="Heading5">
    <w:name w:val="heading 5"/>
    <w:basedOn w:val="Normal"/>
    <w:next w:val="Normal"/>
    <w:link w:val="Heading5Char"/>
    <w:uiPriority w:val="9"/>
    <w:unhideWhenUsed/>
    <w:qFormat/>
    <w:rsid w:val="005A3E9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E1EC9"/>
    <w:rPr>
      <w:rFonts w:ascii="Times New Roman" w:eastAsia="Times New Roman" w:hAnsi="Times New Roman" w:cs="Times New Roman"/>
      <w:sz w:val="28"/>
      <w:szCs w:val="20"/>
      <w:lang w:val="en-US" w:eastAsia="bg-BG"/>
    </w:rPr>
  </w:style>
  <w:style w:type="paragraph" w:styleId="ListParagraph">
    <w:name w:val="List Paragraph"/>
    <w:basedOn w:val="Normal"/>
    <w:uiPriority w:val="34"/>
    <w:qFormat/>
    <w:rsid w:val="004E1EC9"/>
    <w:pPr>
      <w:ind w:left="720"/>
      <w:contextualSpacing/>
    </w:pPr>
  </w:style>
  <w:style w:type="paragraph" w:styleId="Subtitle">
    <w:name w:val="Subtitle"/>
    <w:basedOn w:val="Normal"/>
    <w:link w:val="SubtitleChar"/>
    <w:uiPriority w:val="99"/>
    <w:qFormat/>
    <w:rsid w:val="004E1EC9"/>
    <w:pPr>
      <w:jc w:val="center"/>
    </w:pPr>
    <w:rPr>
      <w:b/>
      <w:bCs/>
      <w:sz w:val="28"/>
      <w:szCs w:val="28"/>
      <w:lang w:val="bg-BG"/>
    </w:rPr>
  </w:style>
  <w:style w:type="character" w:customStyle="1" w:styleId="SubtitleChar">
    <w:name w:val="Subtitle Char"/>
    <w:basedOn w:val="DefaultParagraphFont"/>
    <w:link w:val="Subtitle"/>
    <w:uiPriority w:val="99"/>
    <w:rsid w:val="004E1EC9"/>
    <w:rPr>
      <w:rFonts w:ascii="Times New Roman" w:eastAsia="Times New Roman" w:hAnsi="Times New Roman" w:cs="Times New Roman"/>
      <w:b/>
      <w:bCs/>
      <w:sz w:val="28"/>
      <w:szCs w:val="28"/>
    </w:rPr>
  </w:style>
  <w:style w:type="paragraph" w:styleId="BalloonText">
    <w:name w:val="Balloon Text"/>
    <w:basedOn w:val="Normal"/>
    <w:link w:val="BalloonTextChar"/>
    <w:uiPriority w:val="99"/>
    <w:semiHidden/>
    <w:unhideWhenUsed/>
    <w:rsid w:val="004E1EC9"/>
    <w:rPr>
      <w:rFonts w:ascii="Tahoma" w:hAnsi="Tahoma" w:cs="Tahoma"/>
      <w:sz w:val="16"/>
      <w:szCs w:val="16"/>
    </w:rPr>
  </w:style>
  <w:style w:type="character" w:customStyle="1" w:styleId="BalloonTextChar">
    <w:name w:val="Balloon Text Char"/>
    <w:basedOn w:val="DefaultParagraphFont"/>
    <w:link w:val="BalloonText"/>
    <w:uiPriority w:val="99"/>
    <w:semiHidden/>
    <w:rsid w:val="004E1EC9"/>
    <w:rPr>
      <w:rFonts w:ascii="Tahoma" w:eastAsia="Times New Roman" w:hAnsi="Tahoma" w:cs="Tahoma"/>
      <w:sz w:val="16"/>
      <w:szCs w:val="16"/>
      <w:lang w:val="en-US"/>
    </w:rPr>
  </w:style>
  <w:style w:type="paragraph" w:styleId="Header">
    <w:name w:val="header"/>
    <w:basedOn w:val="Normal"/>
    <w:link w:val="HeaderChar"/>
    <w:uiPriority w:val="99"/>
    <w:unhideWhenUsed/>
    <w:rsid w:val="0064760F"/>
    <w:pPr>
      <w:tabs>
        <w:tab w:val="center" w:pos="4536"/>
        <w:tab w:val="right" w:pos="9072"/>
      </w:tabs>
    </w:pPr>
  </w:style>
  <w:style w:type="character" w:customStyle="1" w:styleId="HeaderChar">
    <w:name w:val="Header Char"/>
    <w:basedOn w:val="DefaultParagraphFont"/>
    <w:link w:val="Header"/>
    <w:uiPriority w:val="99"/>
    <w:rsid w:val="0064760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64760F"/>
    <w:pPr>
      <w:tabs>
        <w:tab w:val="center" w:pos="4536"/>
        <w:tab w:val="right" w:pos="9072"/>
      </w:tabs>
    </w:pPr>
  </w:style>
  <w:style w:type="character" w:customStyle="1" w:styleId="FooterChar">
    <w:name w:val="Footer Char"/>
    <w:basedOn w:val="DefaultParagraphFont"/>
    <w:link w:val="Footer"/>
    <w:uiPriority w:val="99"/>
    <w:rsid w:val="0064760F"/>
    <w:rPr>
      <w:rFonts w:ascii="Times New Roman" w:eastAsia="Times New Roman" w:hAnsi="Times New Roman" w:cs="Times New Roman"/>
      <w:sz w:val="24"/>
      <w:szCs w:val="24"/>
      <w:lang w:val="en-US"/>
    </w:rPr>
  </w:style>
  <w:style w:type="paragraph" w:styleId="NoSpacing">
    <w:name w:val="No Spacing"/>
    <w:uiPriority w:val="1"/>
    <w:qFormat/>
    <w:rsid w:val="00E70C32"/>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9F6BD6"/>
    <w:rPr>
      <w:color w:val="0000FF" w:themeColor="hyperlink"/>
      <w:u w:val="single"/>
    </w:rPr>
  </w:style>
  <w:style w:type="character" w:customStyle="1" w:styleId="Heading1Char">
    <w:name w:val="Heading 1 Char"/>
    <w:basedOn w:val="DefaultParagraphFont"/>
    <w:link w:val="Heading1"/>
    <w:uiPriority w:val="9"/>
    <w:rsid w:val="005A3E99"/>
    <w:rPr>
      <w:rFonts w:asciiTheme="majorHAnsi" w:eastAsiaTheme="majorEastAsia" w:hAnsiTheme="majorHAnsi" w:cstheme="majorBidi"/>
      <w:b/>
      <w:bCs/>
      <w:color w:val="365F91" w:themeColor="accent1" w:themeShade="BF"/>
      <w:sz w:val="28"/>
      <w:szCs w:val="28"/>
      <w:lang w:val="en-US"/>
    </w:rPr>
  </w:style>
  <w:style w:type="character" w:customStyle="1" w:styleId="Heading5Char">
    <w:name w:val="Heading 5 Char"/>
    <w:basedOn w:val="DefaultParagraphFont"/>
    <w:link w:val="Heading5"/>
    <w:uiPriority w:val="9"/>
    <w:rsid w:val="005A3E99"/>
    <w:rPr>
      <w:rFonts w:asciiTheme="majorHAnsi" w:eastAsiaTheme="majorEastAsia" w:hAnsiTheme="majorHAnsi" w:cstheme="majorBidi"/>
      <w:color w:val="243F60" w:themeColor="accent1" w:themeShade="7F"/>
      <w:sz w:val="24"/>
      <w:szCs w:val="24"/>
      <w:lang w:val="en-US"/>
    </w:rPr>
  </w:style>
  <w:style w:type="paragraph" w:styleId="NormalWeb">
    <w:name w:val="Normal (Web)"/>
    <w:basedOn w:val="Normal"/>
    <w:uiPriority w:val="99"/>
    <w:semiHidden/>
    <w:unhideWhenUsed/>
    <w:rsid w:val="00D87949"/>
    <w:pPr>
      <w:spacing w:before="100" w:beforeAutospacing="1" w:after="100" w:afterAutospacing="1"/>
    </w:pPr>
    <w:rPr>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EC9"/>
    <w:pPr>
      <w:spacing w:after="0" w:line="240" w:lineRule="auto"/>
    </w:pPr>
    <w:rPr>
      <w:rFonts w:ascii="Times New Roman" w:eastAsia="Times New Roman" w:hAnsi="Times New Roman" w:cs="Times New Roman"/>
      <w:sz w:val="24"/>
      <w:szCs w:val="24"/>
      <w:lang w:val="en-US"/>
    </w:rPr>
  </w:style>
  <w:style w:type="paragraph" w:styleId="4">
    <w:name w:val="heading 4"/>
    <w:basedOn w:val="a"/>
    <w:next w:val="a"/>
    <w:link w:val="40"/>
    <w:qFormat/>
    <w:rsid w:val="004E1EC9"/>
    <w:pPr>
      <w:keepNext/>
      <w:spacing w:line="360" w:lineRule="auto"/>
      <w:ind w:left="2880" w:firstLine="720"/>
      <w:jc w:val="both"/>
      <w:outlineLvl w:val="3"/>
    </w:pPr>
    <w:rPr>
      <w:sz w:val="28"/>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basedOn w:val="a0"/>
    <w:link w:val="4"/>
    <w:rsid w:val="004E1EC9"/>
    <w:rPr>
      <w:rFonts w:ascii="Times New Roman" w:eastAsia="Times New Roman" w:hAnsi="Times New Roman" w:cs="Times New Roman"/>
      <w:sz w:val="28"/>
      <w:szCs w:val="20"/>
      <w:lang w:val="en-US" w:eastAsia="bg-BG"/>
    </w:rPr>
  </w:style>
  <w:style w:type="paragraph" w:styleId="a3">
    <w:name w:val="List Paragraph"/>
    <w:basedOn w:val="a"/>
    <w:uiPriority w:val="34"/>
    <w:qFormat/>
    <w:rsid w:val="004E1EC9"/>
    <w:pPr>
      <w:ind w:left="720"/>
      <w:contextualSpacing/>
    </w:pPr>
  </w:style>
  <w:style w:type="paragraph" w:styleId="a4">
    <w:name w:val="Subtitle"/>
    <w:basedOn w:val="a"/>
    <w:link w:val="a5"/>
    <w:uiPriority w:val="99"/>
    <w:qFormat/>
    <w:rsid w:val="004E1EC9"/>
    <w:pPr>
      <w:jc w:val="center"/>
    </w:pPr>
    <w:rPr>
      <w:b/>
      <w:bCs/>
      <w:sz w:val="28"/>
      <w:szCs w:val="28"/>
      <w:lang w:val="bg-BG"/>
    </w:rPr>
  </w:style>
  <w:style w:type="character" w:customStyle="1" w:styleId="a5">
    <w:name w:val="Подзаглавие Знак"/>
    <w:basedOn w:val="a0"/>
    <w:link w:val="a4"/>
    <w:uiPriority w:val="99"/>
    <w:rsid w:val="004E1EC9"/>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4E1EC9"/>
    <w:rPr>
      <w:rFonts w:ascii="Tahoma" w:hAnsi="Tahoma" w:cs="Tahoma"/>
      <w:sz w:val="16"/>
      <w:szCs w:val="16"/>
    </w:rPr>
  </w:style>
  <w:style w:type="character" w:customStyle="1" w:styleId="a7">
    <w:name w:val="Изнесен текст Знак"/>
    <w:basedOn w:val="a0"/>
    <w:link w:val="a6"/>
    <w:uiPriority w:val="99"/>
    <w:semiHidden/>
    <w:rsid w:val="004E1EC9"/>
    <w:rPr>
      <w:rFonts w:ascii="Tahoma" w:eastAsia="Times New Roman" w:hAnsi="Tahoma" w:cs="Tahoma"/>
      <w:sz w:val="16"/>
      <w:szCs w:val="16"/>
      <w:lang w:val="en-US"/>
    </w:rPr>
  </w:style>
  <w:style w:type="paragraph" w:styleId="a8">
    <w:name w:val="header"/>
    <w:basedOn w:val="a"/>
    <w:link w:val="a9"/>
    <w:uiPriority w:val="99"/>
    <w:unhideWhenUsed/>
    <w:rsid w:val="0064760F"/>
    <w:pPr>
      <w:tabs>
        <w:tab w:val="center" w:pos="4536"/>
        <w:tab w:val="right" w:pos="9072"/>
      </w:tabs>
    </w:pPr>
  </w:style>
  <w:style w:type="character" w:customStyle="1" w:styleId="a9">
    <w:name w:val="Горен колонтитул Знак"/>
    <w:basedOn w:val="a0"/>
    <w:link w:val="a8"/>
    <w:uiPriority w:val="99"/>
    <w:rsid w:val="0064760F"/>
    <w:rPr>
      <w:rFonts w:ascii="Times New Roman" w:eastAsia="Times New Roman" w:hAnsi="Times New Roman" w:cs="Times New Roman"/>
      <w:sz w:val="24"/>
      <w:szCs w:val="24"/>
      <w:lang w:val="en-US"/>
    </w:rPr>
  </w:style>
  <w:style w:type="paragraph" w:styleId="aa">
    <w:name w:val="footer"/>
    <w:basedOn w:val="a"/>
    <w:link w:val="ab"/>
    <w:uiPriority w:val="99"/>
    <w:unhideWhenUsed/>
    <w:rsid w:val="0064760F"/>
    <w:pPr>
      <w:tabs>
        <w:tab w:val="center" w:pos="4536"/>
        <w:tab w:val="right" w:pos="9072"/>
      </w:tabs>
    </w:pPr>
  </w:style>
  <w:style w:type="character" w:customStyle="1" w:styleId="ab">
    <w:name w:val="Долен колонтитул Знак"/>
    <w:basedOn w:val="a0"/>
    <w:link w:val="aa"/>
    <w:uiPriority w:val="99"/>
    <w:rsid w:val="0064760F"/>
    <w:rPr>
      <w:rFonts w:ascii="Times New Roman" w:eastAsia="Times New Roman" w:hAnsi="Times New Roman" w:cs="Times New Roman"/>
      <w:sz w:val="24"/>
      <w:szCs w:val="24"/>
      <w:lang w:val="en-US"/>
    </w:rPr>
  </w:style>
  <w:style w:type="paragraph" w:styleId="ac">
    <w:name w:val="No Spacing"/>
    <w:uiPriority w:val="1"/>
    <w:qFormat/>
    <w:rsid w:val="00E70C32"/>
    <w:pPr>
      <w:spacing w:after="0" w:line="240" w:lineRule="auto"/>
    </w:pPr>
    <w:rPr>
      <w:rFonts w:ascii="Times New Roman" w:eastAsia="Times New Roman" w:hAnsi="Times New Roman" w:cs="Times New Roman"/>
      <w:sz w:val="24"/>
      <w:szCs w:val="24"/>
      <w:lang w:val="en-US"/>
    </w:rPr>
  </w:style>
  <w:style w:type="character" w:styleId="ad">
    <w:name w:val="Hyperlink"/>
    <w:basedOn w:val="a0"/>
    <w:uiPriority w:val="99"/>
    <w:semiHidden/>
    <w:unhideWhenUsed/>
    <w:rsid w:val="009F6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1462422">
      <w:bodyDiv w:val="1"/>
      <w:marLeft w:val="0"/>
      <w:marRight w:val="0"/>
      <w:marTop w:val="0"/>
      <w:marBottom w:val="0"/>
      <w:divBdr>
        <w:top w:val="none" w:sz="0" w:space="0" w:color="auto"/>
        <w:left w:val="none" w:sz="0" w:space="0" w:color="auto"/>
        <w:bottom w:val="none" w:sz="0" w:space="0" w:color="auto"/>
        <w:right w:val="none" w:sz="0" w:space="0" w:color="auto"/>
      </w:divBdr>
    </w:div>
    <w:div w:id="136081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04B6E-48B6-492E-B4A0-4C8767DD9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1440</Words>
  <Characters>8211</Characters>
  <Application>Microsoft Office Word</Application>
  <DocSecurity>0</DocSecurity>
  <Lines>68</Lines>
  <Paragraphs>19</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9632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2023-07-21T10:00:00Z</cp:lastPrinted>
  <dcterms:created xsi:type="dcterms:W3CDTF">2025-06-30T12:23:00Z</dcterms:created>
  <dcterms:modified xsi:type="dcterms:W3CDTF">2025-06-30T12:23:00Z</dcterms:modified>
</cp:coreProperties>
</file>